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3A" w:rsidRDefault="0040093A" w:rsidP="0040093A">
      <w:pPr>
        <w:shd w:val="clear" w:color="auto" w:fill="FFFFFF"/>
        <w:jc w:val="center"/>
        <w:rPr>
          <w:rFonts w:ascii="Times New Roman" w:eastAsia="Times New Roman" w:hAnsi="Times New Roman" w:cs="Times New Roman"/>
          <w:b/>
          <w:bCs/>
          <w:sz w:val="28"/>
          <w:szCs w:val="28"/>
          <w:lang w:val="uk-UA" w:eastAsia="ru-RU" w:bidi="lo-LA"/>
        </w:rPr>
      </w:pPr>
      <w:r w:rsidRPr="0040093A">
        <w:rPr>
          <w:rFonts w:ascii="Times New Roman" w:eastAsia="Times New Roman" w:hAnsi="Times New Roman" w:cs="Times New Roman"/>
          <w:b/>
          <w:bCs/>
          <w:sz w:val="28"/>
          <w:szCs w:val="28"/>
          <w:lang w:val="uk-UA" w:eastAsia="ru-RU" w:bidi="lo-LA"/>
        </w:rPr>
        <w:t>Статті Богдана Хмельницького</w:t>
      </w:r>
      <w:r>
        <w:rPr>
          <w:rFonts w:ascii="Times New Roman" w:eastAsia="Times New Roman" w:hAnsi="Times New Roman" w:cs="Times New Roman"/>
          <w:b/>
          <w:bCs/>
          <w:sz w:val="28"/>
          <w:szCs w:val="28"/>
          <w:lang w:val="uk-UA" w:eastAsia="ru-RU" w:bidi="lo-LA"/>
        </w:rPr>
        <w:t xml:space="preserve"> н</w:t>
      </w:r>
      <w:r w:rsidRPr="0040093A">
        <w:rPr>
          <w:rFonts w:ascii="Times New Roman" w:eastAsia="Times New Roman" w:hAnsi="Times New Roman" w:cs="Times New Roman"/>
          <w:b/>
          <w:bCs/>
          <w:sz w:val="28"/>
          <w:szCs w:val="28"/>
          <w:lang w:val="uk-UA" w:eastAsia="ru-RU" w:bidi="lo-LA"/>
        </w:rPr>
        <w:t>а службі «руського міра»</w:t>
      </w:r>
    </w:p>
    <w:p w:rsidR="00083387" w:rsidRDefault="00083387" w:rsidP="0040093A">
      <w:pPr>
        <w:shd w:val="clear" w:color="auto" w:fill="FFFFFF"/>
        <w:jc w:val="center"/>
        <w:rPr>
          <w:rFonts w:ascii="Times New Roman" w:eastAsia="Times New Roman" w:hAnsi="Times New Roman" w:cs="Times New Roman"/>
          <w:sz w:val="28"/>
          <w:szCs w:val="28"/>
          <w:lang w:val="uk-UA" w:eastAsia="ru-RU" w:bidi="lo-LA"/>
        </w:rPr>
      </w:pPr>
    </w:p>
    <w:p w:rsidR="0040093A" w:rsidRPr="0040093A" w:rsidRDefault="0040093A" w:rsidP="0040093A">
      <w:pPr>
        <w:shd w:val="clear" w:color="auto" w:fill="FFFFFF"/>
        <w:jc w:val="center"/>
        <w:rPr>
          <w:rFonts w:ascii="Times New Roman" w:eastAsia="Times New Roman" w:hAnsi="Times New Roman" w:cs="Times New Roman"/>
          <w:sz w:val="28"/>
          <w:szCs w:val="28"/>
          <w:lang w:val="uk-UA" w:eastAsia="ru-RU" w:bidi="lo-LA"/>
        </w:rPr>
      </w:pPr>
      <w:r w:rsidRPr="0040093A">
        <w:rPr>
          <w:rFonts w:ascii="Times New Roman" w:eastAsia="Times New Roman" w:hAnsi="Times New Roman" w:cs="Times New Roman"/>
          <w:sz w:val="28"/>
          <w:szCs w:val="28"/>
          <w:lang w:val="uk-UA" w:eastAsia="ru-RU" w:bidi="lo-LA"/>
        </w:rPr>
        <w:t>План</w:t>
      </w:r>
    </w:p>
    <w:p w:rsidR="00083387" w:rsidRDefault="00FA31AD" w:rsidP="00083387">
      <w:pPr>
        <w:shd w:val="clear" w:color="auto" w:fill="FFFFFF"/>
        <w:ind w:firstLine="0"/>
        <w:jc w:val="both"/>
        <w:rPr>
          <w:rFonts w:ascii="Times New Roman" w:eastAsia="Times New Roman" w:hAnsi="Times New Roman" w:cs="Times New Roman"/>
          <w:sz w:val="28"/>
          <w:szCs w:val="28"/>
          <w:lang w:val="uk-UA" w:eastAsia="ru-RU" w:bidi="lo-LA"/>
        </w:rPr>
      </w:pPr>
      <w:r>
        <w:rPr>
          <w:rFonts w:ascii="Times New Roman" w:eastAsia="Times New Roman" w:hAnsi="Times New Roman" w:cs="Times New Roman"/>
          <w:sz w:val="28"/>
          <w:szCs w:val="28"/>
          <w:lang w:val="uk-UA" w:eastAsia="ru-RU" w:bidi="lo-LA"/>
        </w:rPr>
        <w:t>1.</w:t>
      </w:r>
      <w:r w:rsidR="00083387">
        <w:rPr>
          <w:rFonts w:ascii="Times New Roman" w:eastAsia="Times New Roman" w:hAnsi="Times New Roman" w:cs="Times New Roman"/>
          <w:sz w:val="28"/>
          <w:szCs w:val="28"/>
          <w:lang w:val="uk-UA" w:eastAsia="ru-RU" w:bidi="lo-LA"/>
        </w:rPr>
        <w:t>Політичні передумови українсько-російських домовленостей</w:t>
      </w:r>
    </w:p>
    <w:p w:rsidR="0040093A" w:rsidRPr="00E07599" w:rsidRDefault="00FA31AD" w:rsidP="00083387">
      <w:pPr>
        <w:shd w:val="clear" w:color="auto" w:fill="FFFFFF"/>
        <w:ind w:firstLine="0"/>
        <w:jc w:val="both"/>
        <w:rPr>
          <w:rFonts w:ascii="Times New Roman" w:eastAsia="Times New Roman" w:hAnsi="Times New Roman" w:cs="Times New Roman"/>
          <w:sz w:val="28"/>
          <w:szCs w:val="28"/>
          <w:lang w:val="uk-UA" w:eastAsia="ru-RU" w:bidi="lo-LA"/>
        </w:rPr>
      </w:pPr>
      <w:r>
        <w:rPr>
          <w:rFonts w:ascii="Times New Roman" w:eastAsia="Times New Roman" w:hAnsi="Times New Roman" w:cs="Times New Roman"/>
          <w:sz w:val="28"/>
          <w:szCs w:val="28"/>
          <w:lang w:val="uk-UA" w:eastAsia="ru-RU" w:bidi="lo-LA"/>
        </w:rPr>
        <w:t>2.</w:t>
      </w:r>
      <w:r w:rsidR="0040093A" w:rsidRPr="0040093A">
        <w:rPr>
          <w:rFonts w:ascii="Times New Roman" w:eastAsia="Times New Roman" w:hAnsi="Times New Roman" w:cs="Times New Roman"/>
          <w:sz w:val="28"/>
          <w:szCs w:val="28"/>
          <w:lang w:val="uk-UA" w:eastAsia="ru-RU" w:bidi="lo-LA"/>
        </w:rPr>
        <w:t>Переяславська рада та  хроніка фальсифікації її результатів</w:t>
      </w:r>
    </w:p>
    <w:p w:rsidR="0040093A" w:rsidRPr="0040665A" w:rsidRDefault="00FA31AD" w:rsidP="00083387">
      <w:pPr>
        <w:shd w:val="clear" w:color="auto" w:fill="FFFFFF"/>
        <w:ind w:firstLine="0"/>
        <w:jc w:val="both"/>
        <w:rPr>
          <w:rFonts w:ascii="Times New Roman" w:eastAsia="Times New Roman" w:hAnsi="Times New Roman" w:cs="Times New Roman"/>
          <w:sz w:val="28"/>
          <w:szCs w:val="28"/>
          <w:lang w:val="uk-UA" w:eastAsia="ru-RU" w:bidi="lo-LA"/>
        </w:rPr>
      </w:pPr>
      <w:r>
        <w:rPr>
          <w:rFonts w:ascii="Times New Roman" w:eastAsia="Times New Roman" w:hAnsi="Times New Roman" w:cs="Times New Roman"/>
          <w:sz w:val="28"/>
          <w:szCs w:val="28"/>
          <w:lang w:val="uk-UA" w:eastAsia="ru-RU" w:bidi="lo-LA"/>
        </w:rPr>
        <w:t>3.</w:t>
      </w:r>
      <w:bookmarkStart w:id="0" w:name="_GoBack"/>
      <w:bookmarkEnd w:id="0"/>
      <w:r w:rsidR="0040093A" w:rsidRPr="0040093A">
        <w:rPr>
          <w:rFonts w:ascii="Times New Roman" w:eastAsia="Times New Roman" w:hAnsi="Times New Roman" w:cs="Times New Roman"/>
          <w:sz w:val="28"/>
          <w:szCs w:val="28"/>
          <w:lang w:val="uk-UA" w:eastAsia="ru-RU" w:bidi="lo-LA"/>
        </w:rPr>
        <w:t>Мета, наслідки та уроки Березневих статей</w:t>
      </w:r>
    </w:p>
    <w:p w:rsidR="00083387" w:rsidRDefault="00083387" w:rsidP="00083387">
      <w:pPr>
        <w:shd w:val="clear" w:color="auto" w:fill="FFFFFF"/>
        <w:ind w:firstLine="0"/>
        <w:jc w:val="both"/>
        <w:rPr>
          <w:rFonts w:ascii="Times New Roman" w:eastAsia="Times New Roman" w:hAnsi="Times New Roman" w:cs="Times New Roman"/>
          <w:sz w:val="28"/>
          <w:szCs w:val="28"/>
          <w:lang w:val="uk-UA" w:eastAsia="ru-RU" w:bidi="lo-LA"/>
        </w:rPr>
      </w:pPr>
    </w:p>
    <w:p w:rsidR="00083387" w:rsidRPr="00083387" w:rsidRDefault="00083387" w:rsidP="005A13FB">
      <w:pPr>
        <w:shd w:val="clear" w:color="auto" w:fill="FFFFFF"/>
        <w:ind w:firstLine="708"/>
        <w:jc w:val="center"/>
        <w:rPr>
          <w:rFonts w:ascii="Times New Roman" w:eastAsia="Times New Roman" w:hAnsi="Times New Roman" w:cs="Times New Roman"/>
          <w:b/>
          <w:bCs/>
          <w:sz w:val="28"/>
          <w:szCs w:val="28"/>
          <w:lang w:val="uk-UA" w:eastAsia="ru-RU" w:bidi="lo-LA"/>
        </w:rPr>
      </w:pPr>
      <w:r w:rsidRPr="00083387">
        <w:rPr>
          <w:rFonts w:ascii="Times New Roman" w:eastAsia="Times New Roman" w:hAnsi="Times New Roman" w:cs="Times New Roman"/>
          <w:b/>
          <w:bCs/>
          <w:sz w:val="28"/>
          <w:szCs w:val="28"/>
          <w:lang w:val="uk-UA" w:eastAsia="ru-RU" w:bidi="lo-LA"/>
        </w:rPr>
        <w:t>Політичні передумови українсько-російських домовленостей</w:t>
      </w:r>
    </w:p>
    <w:p w:rsidR="00E07599" w:rsidRPr="009E57FF" w:rsidRDefault="00E07599" w:rsidP="005A13FB">
      <w:pPr>
        <w:shd w:val="clear" w:color="auto" w:fill="FFFFFF"/>
        <w:jc w:val="both"/>
        <w:rPr>
          <w:rFonts w:ascii="Arial" w:eastAsia="Times New Roman" w:hAnsi="Arial" w:cs="Arial"/>
          <w:sz w:val="28"/>
          <w:szCs w:val="28"/>
          <w:lang w:val="uk-UA" w:eastAsia="ru-RU" w:bidi="lo-LA"/>
        </w:rPr>
      </w:pPr>
      <w:r w:rsidRPr="00E07599">
        <w:rPr>
          <w:rFonts w:ascii="Times New Roman" w:eastAsia="Times New Roman" w:hAnsi="Times New Roman" w:cs="Times New Roman"/>
          <w:sz w:val="28"/>
          <w:szCs w:val="28"/>
          <w:lang w:val="uk-UA" w:eastAsia="ru-RU" w:bidi="lo-LA"/>
        </w:rPr>
        <w:t>Переяславська рада 1654 року в історії України – це одна з найбільш заполітизованих подій, яку Росія досі використовує як спосіб знищити українську державність. Перші фальсифікації з обмеженням переяславських угод з’явилися вже 1659 року, через п’ять років після самої ради. Й упродовж століття ці обмеження лише розросталися. Навколо цієї теми й нині багато «білих плям», навіть попри те, що основні переяславські міфи спростували російські ж історики ще в ХІХ столітті.</w:t>
      </w:r>
      <w:r w:rsidRPr="009E57FF">
        <w:rPr>
          <w:rFonts w:ascii="Times New Roman" w:eastAsia="Times New Roman" w:hAnsi="Times New Roman" w:cs="Times New Roman"/>
          <w:sz w:val="28"/>
          <w:szCs w:val="28"/>
          <w:lang w:val="uk-UA" w:eastAsia="ru-RU" w:bidi="lo-LA"/>
        </w:rPr>
        <w:t xml:space="preserve"> </w:t>
      </w:r>
      <w:r w:rsidRPr="00E07599">
        <w:rPr>
          <w:rFonts w:ascii="Times New Roman" w:eastAsia="Times New Roman" w:hAnsi="Times New Roman" w:cs="Times New Roman"/>
          <w:sz w:val="28"/>
          <w:szCs w:val="28"/>
          <w:lang w:val="uk-UA" w:eastAsia="ru-RU" w:bidi="lo-LA"/>
        </w:rPr>
        <w:t>Цієї темою спекулюють всі й завжди: від політиків і до науковців. Натомість пересічні українці знають про події Переяславської ради переважно за версією країни-окупанта, яка переконує, що мета всього життя Хмельницького – возз’єднати Україну з Москвою</w:t>
      </w:r>
      <w:r w:rsidRPr="00E07599">
        <w:rPr>
          <w:rFonts w:ascii="Arial" w:eastAsia="Times New Roman" w:hAnsi="Arial" w:cs="Arial"/>
          <w:sz w:val="28"/>
          <w:szCs w:val="28"/>
          <w:lang w:val="uk-UA" w:eastAsia="ru-RU" w:bidi="lo-LA"/>
        </w:rPr>
        <w:t>.</w:t>
      </w:r>
    </w:p>
    <w:p w:rsidR="00E07599" w:rsidRPr="009E57FF" w:rsidRDefault="00E07599" w:rsidP="000666C2">
      <w:pPr>
        <w:shd w:val="clear" w:color="auto" w:fill="FFFFFF"/>
        <w:jc w:val="both"/>
        <w:rPr>
          <w:rFonts w:ascii="Times New Roman" w:hAnsi="Times New Roman" w:cs="Times New Roman"/>
          <w:sz w:val="28"/>
          <w:szCs w:val="28"/>
          <w:shd w:val="clear" w:color="auto" w:fill="FFFFFF"/>
          <w:lang w:val="uk-UA"/>
        </w:rPr>
      </w:pPr>
      <w:r w:rsidRPr="009E57FF">
        <w:rPr>
          <w:rFonts w:ascii="Times New Roman" w:hAnsi="Times New Roman" w:cs="Times New Roman"/>
          <w:sz w:val="28"/>
          <w:szCs w:val="28"/>
          <w:shd w:val="clear" w:color="auto" w:fill="FFFFFF"/>
          <w:lang w:val="uk-UA"/>
        </w:rPr>
        <w:t xml:space="preserve"> Тема Переяславської ради ще довго викликатиме суспільно-політичний резонанс і перебуватиме на межі науки й політики. Адже політична складова цієї тематики значною мірою розвивалася, а в наш час активно підтримується, здебільшого завдяки втручанню Росії, яка шукала ідеологічне підґрунтя своїй асимілятивній політиці в Україні.</w:t>
      </w:r>
    </w:p>
    <w:p w:rsidR="00E07599" w:rsidRDefault="00E07599" w:rsidP="000666C2">
      <w:pPr>
        <w:shd w:val="clear" w:color="auto" w:fill="FFFFFF"/>
        <w:ind w:firstLine="708"/>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 xml:space="preserve">У 1648 році в Україні розпочалося козацьке повстання, яке згодом переросло в національно-визвольну війну з Річчю Посполитою. За декілька століть нашої історії вперше в Україні виступи стали такими масовими – від козацтва, селянства, міщан, шляхти й до духовенства. 1648 рік увійшов в історію також, як рік блискавичних </w:t>
      </w:r>
      <w:proofErr w:type="spellStart"/>
      <w:r w:rsidRPr="00E07599">
        <w:rPr>
          <w:rFonts w:ascii="Times New Roman" w:eastAsia="Times New Roman" w:hAnsi="Times New Roman" w:cs="Times New Roman"/>
          <w:sz w:val="28"/>
          <w:szCs w:val="28"/>
          <w:lang w:val="uk-UA" w:eastAsia="ru-RU" w:bidi="lo-LA"/>
        </w:rPr>
        <w:t>перемог</w:t>
      </w:r>
      <w:proofErr w:type="spellEnd"/>
      <w:r w:rsidRPr="00E07599">
        <w:rPr>
          <w:rFonts w:ascii="Times New Roman" w:eastAsia="Times New Roman" w:hAnsi="Times New Roman" w:cs="Times New Roman"/>
          <w:sz w:val="28"/>
          <w:szCs w:val="28"/>
          <w:lang w:val="uk-UA" w:eastAsia="ru-RU" w:bidi="lo-LA"/>
        </w:rPr>
        <w:t xml:space="preserve"> Богдана Хмельницького в союзі з татарами у битвах на Жовтих Водах та під Корсунем, де було розбито коронне військо, а обидва польські гетьмани потрапили до полону. Це надихнуло українців на подальші масштабні повстання проти польсько-шляхетської влади, які прокотилися майже всією територією України.</w:t>
      </w:r>
    </w:p>
    <w:p w:rsidR="00E07599" w:rsidRPr="009E57FF" w:rsidRDefault="009E57FF" w:rsidP="00083387">
      <w:pPr>
        <w:shd w:val="clear" w:color="auto" w:fill="FFFFFF"/>
        <w:ind w:firstLine="708"/>
        <w:jc w:val="both"/>
        <w:rPr>
          <w:rFonts w:ascii="Times New Roman" w:eastAsia="Times New Roman" w:hAnsi="Times New Roman" w:cs="Times New Roman"/>
          <w:sz w:val="28"/>
          <w:szCs w:val="28"/>
          <w:lang w:val="uk-UA" w:eastAsia="ru-RU" w:bidi="lo-LA"/>
        </w:rPr>
      </w:pPr>
      <w:r>
        <w:rPr>
          <w:rFonts w:ascii="Times New Roman" w:eastAsia="Times New Roman" w:hAnsi="Times New Roman" w:cs="Times New Roman"/>
          <w:sz w:val="28"/>
          <w:szCs w:val="28"/>
          <w:lang w:val="uk-UA" w:eastAsia="ru-RU" w:bidi="lo-LA"/>
        </w:rPr>
        <w:t>Але чому Б.Х. цим не скористався, тим більше, що умови склалися сприятливі. В травні 1648 р. помер король Володислав І</w:t>
      </w:r>
      <w:r>
        <w:rPr>
          <w:rFonts w:ascii="Times New Roman" w:eastAsia="Times New Roman" w:hAnsi="Times New Roman" w:cs="Times New Roman"/>
          <w:sz w:val="28"/>
          <w:szCs w:val="28"/>
          <w:lang w:val="en-US" w:eastAsia="ru-RU" w:bidi="lo-LA"/>
        </w:rPr>
        <w:t>V</w:t>
      </w:r>
      <w:r>
        <w:rPr>
          <w:rFonts w:ascii="Times New Roman" w:eastAsia="Times New Roman" w:hAnsi="Times New Roman" w:cs="Times New Roman"/>
          <w:sz w:val="28"/>
          <w:szCs w:val="28"/>
          <w:lang w:val="uk-UA" w:eastAsia="ru-RU" w:bidi="lo-LA"/>
        </w:rPr>
        <w:t xml:space="preserve">. </w:t>
      </w:r>
      <w:r w:rsidR="00E07599" w:rsidRPr="00E07599">
        <w:rPr>
          <w:rFonts w:ascii="Times New Roman" w:eastAsia="Times New Roman" w:hAnsi="Times New Roman" w:cs="Times New Roman"/>
          <w:sz w:val="28"/>
          <w:szCs w:val="28"/>
          <w:lang w:val="uk-UA" w:eastAsia="ru-RU" w:bidi="lo-LA"/>
        </w:rPr>
        <w:t>На перший погляд, дійсно, історично склалися сприятливі умови, аби Хмельницький, який переможно завершив військову кампанію та звільнив частину України, міг піти війною далі, углиб Корони Польської, яка була вже без короля. Адже Річ Посполита була монархією республіканського типу й коро</w:t>
      </w:r>
      <w:r>
        <w:rPr>
          <w:rFonts w:ascii="Times New Roman" w:eastAsia="Times New Roman" w:hAnsi="Times New Roman" w:cs="Times New Roman"/>
          <w:sz w:val="28"/>
          <w:szCs w:val="28"/>
          <w:lang w:val="uk-UA" w:eastAsia="ru-RU" w:bidi="lo-LA"/>
        </w:rPr>
        <w:t>ля вибирали</w:t>
      </w:r>
      <w:r w:rsidR="00E07599" w:rsidRPr="00E07599">
        <w:rPr>
          <w:rFonts w:ascii="Times New Roman" w:eastAsia="Times New Roman" w:hAnsi="Times New Roman" w:cs="Times New Roman"/>
          <w:sz w:val="28"/>
          <w:szCs w:val="28"/>
          <w:lang w:val="uk-UA" w:eastAsia="ru-RU" w:bidi="lo-LA"/>
        </w:rPr>
        <w:t>, а це процес складний і довготривалий.</w:t>
      </w:r>
    </w:p>
    <w:p w:rsidR="00263DF6" w:rsidRPr="00B9126E" w:rsidRDefault="009F3C2B" w:rsidP="00083387">
      <w:pPr>
        <w:shd w:val="clear" w:color="auto" w:fill="FFFFFF"/>
        <w:jc w:val="both"/>
        <w:rPr>
          <w:rFonts w:ascii="Arial" w:eastAsia="Times New Roman" w:hAnsi="Arial" w:cs="Arial"/>
          <w:sz w:val="21"/>
          <w:szCs w:val="21"/>
          <w:lang w:val="uk-UA" w:eastAsia="ru-RU" w:bidi="lo-LA"/>
        </w:rPr>
      </w:pPr>
      <w:r w:rsidRPr="009E57FF">
        <w:rPr>
          <w:rFonts w:ascii="Times New Roman" w:eastAsia="Times New Roman" w:hAnsi="Times New Roman" w:cs="Times New Roman"/>
          <w:sz w:val="28"/>
          <w:szCs w:val="28"/>
          <w:lang w:val="uk-UA" w:eastAsia="ru-RU" w:bidi="lo-LA"/>
        </w:rPr>
        <w:t xml:space="preserve">Спочатку проходили сеймики, потім </w:t>
      </w:r>
      <w:proofErr w:type="spellStart"/>
      <w:r w:rsidRPr="00A32DC4">
        <w:rPr>
          <w:rFonts w:ascii="Times New Roman" w:eastAsia="Times New Roman" w:hAnsi="Times New Roman" w:cs="Times New Roman"/>
          <w:b/>
          <w:bCs/>
          <w:sz w:val="28"/>
          <w:szCs w:val="28"/>
          <w:lang w:val="uk-UA" w:eastAsia="ru-RU" w:bidi="lo-LA"/>
        </w:rPr>
        <w:t>Конвокаційний</w:t>
      </w:r>
      <w:proofErr w:type="spellEnd"/>
      <w:r w:rsidRPr="00A32DC4">
        <w:rPr>
          <w:rFonts w:ascii="Times New Roman" w:eastAsia="Times New Roman" w:hAnsi="Times New Roman" w:cs="Times New Roman"/>
          <w:b/>
          <w:bCs/>
          <w:sz w:val="28"/>
          <w:szCs w:val="28"/>
          <w:lang w:val="uk-UA" w:eastAsia="ru-RU" w:bidi="lo-LA"/>
        </w:rPr>
        <w:t xml:space="preserve"> сейм</w:t>
      </w:r>
      <w:r w:rsidRPr="009E57FF">
        <w:rPr>
          <w:rFonts w:ascii="Times New Roman" w:eastAsia="Times New Roman" w:hAnsi="Times New Roman" w:cs="Times New Roman"/>
          <w:sz w:val="28"/>
          <w:szCs w:val="28"/>
          <w:lang w:eastAsia="ru-RU" w:bidi="lo-LA"/>
        </w:rPr>
        <w:t> </w:t>
      </w:r>
      <w:r w:rsidRPr="00A32DC4">
        <w:rPr>
          <w:rFonts w:ascii="Times New Roman" w:eastAsia="Times New Roman" w:hAnsi="Times New Roman" w:cs="Times New Roman"/>
          <w:sz w:val="28"/>
          <w:szCs w:val="28"/>
          <w:lang w:val="uk-UA" w:eastAsia="ru-RU" w:bidi="lo-LA"/>
        </w:rPr>
        <w:t>— перший з серії</w:t>
      </w:r>
      <w:r w:rsidRPr="00A32DC4">
        <w:rPr>
          <w:rFonts w:ascii="Times New Roman" w:eastAsia="Times New Roman" w:hAnsi="Times New Roman" w:cs="Times New Roman"/>
          <w:sz w:val="28"/>
          <w:szCs w:val="28"/>
          <w:lang w:eastAsia="ru-RU" w:bidi="lo-LA"/>
        </w:rPr>
        <w:t> </w:t>
      </w:r>
      <w:hyperlink r:id="rId8" w:tooltip="Сейм" w:history="1">
        <w:r w:rsidRPr="009E57FF">
          <w:rPr>
            <w:rFonts w:ascii="Times New Roman" w:eastAsia="Times New Roman" w:hAnsi="Times New Roman" w:cs="Times New Roman"/>
            <w:sz w:val="28"/>
            <w:szCs w:val="28"/>
            <w:lang w:val="uk-UA" w:eastAsia="ru-RU" w:bidi="lo-LA"/>
          </w:rPr>
          <w:t>сеймів</w:t>
        </w:r>
      </w:hyperlink>
      <w:r w:rsidRPr="00A32DC4">
        <w:rPr>
          <w:rFonts w:ascii="Times New Roman" w:eastAsia="Times New Roman" w:hAnsi="Times New Roman" w:cs="Times New Roman"/>
          <w:sz w:val="28"/>
          <w:szCs w:val="28"/>
          <w:lang w:eastAsia="ru-RU" w:bidi="lo-LA"/>
        </w:rPr>
        <w:t> </w:t>
      </w:r>
      <w:r w:rsidRPr="00A32DC4">
        <w:rPr>
          <w:rFonts w:ascii="Times New Roman" w:eastAsia="Times New Roman" w:hAnsi="Times New Roman" w:cs="Times New Roman"/>
          <w:sz w:val="28"/>
          <w:szCs w:val="28"/>
          <w:lang w:val="uk-UA" w:eastAsia="ru-RU" w:bidi="lo-LA"/>
        </w:rPr>
        <w:t>під час періоду</w:t>
      </w:r>
      <w:r w:rsidRPr="00A32DC4">
        <w:rPr>
          <w:rFonts w:ascii="Times New Roman" w:eastAsia="Times New Roman" w:hAnsi="Times New Roman" w:cs="Times New Roman"/>
          <w:sz w:val="28"/>
          <w:szCs w:val="28"/>
          <w:lang w:eastAsia="ru-RU" w:bidi="lo-LA"/>
        </w:rPr>
        <w:t> </w:t>
      </w:r>
      <w:hyperlink r:id="rId9" w:tooltip="Interregnum" w:history="1">
        <w:proofErr w:type="spellStart"/>
        <w:r w:rsidRPr="009E57FF">
          <w:rPr>
            <w:rFonts w:ascii="Times New Roman" w:eastAsia="Times New Roman" w:hAnsi="Times New Roman" w:cs="Times New Roman"/>
            <w:sz w:val="28"/>
            <w:szCs w:val="28"/>
            <w:lang w:val="uk-UA" w:eastAsia="ru-RU" w:bidi="lo-LA"/>
          </w:rPr>
          <w:t>безкоролів'я</w:t>
        </w:r>
        <w:proofErr w:type="spellEnd"/>
      </w:hyperlink>
      <w:r w:rsidRPr="00A32DC4">
        <w:rPr>
          <w:rFonts w:ascii="Times New Roman" w:eastAsia="Times New Roman" w:hAnsi="Times New Roman" w:cs="Times New Roman"/>
          <w:sz w:val="28"/>
          <w:szCs w:val="28"/>
          <w:lang w:eastAsia="ru-RU" w:bidi="lo-LA"/>
        </w:rPr>
        <w:t> </w:t>
      </w:r>
      <w:r w:rsidRPr="00A32DC4">
        <w:rPr>
          <w:rFonts w:ascii="Times New Roman" w:eastAsia="Times New Roman" w:hAnsi="Times New Roman" w:cs="Times New Roman"/>
          <w:sz w:val="28"/>
          <w:szCs w:val="28"/>
          <w:lang w:val="uk-UA" w:eastAsia="ru-RU" w:bidi="lo-LA"/>
        </w:rPr>
        <w:t>для</w:t>
      </w:r>
      <w:r w:rsidRPr="00A32DC4">
        <w:rPr>
          <w:rFonts w:ascii="Times New Roman" w:eastAsia="Times New Roman" w:hAnsi="Times New Roman" w:cs="Times New Roman"/>
          <w:sz w:val="28"/>
          <w:szCs w:val="28"/>
          <w:lang w:eastAsia="ru-RU" w:bidi="lo-LA"/>
        </w:rPr>
        <w:t> </w:t>
      </w:r>
      <w:hyperlink r:id="rId10" w:tooltip="Елекція вільна поголовна" w:history="1">
        <w:r w:rsidRPr="009E57FF">
          <w:rPr>
            <w:rFonts w:ascii="Times New Roman" w:eastAsia="Times New Roman" w:hAnsi="Times New Roman" w:cs="Times New Roman"/>
            <w:sz w:val="28"/>
            <w:szCs w:val="28"/>
            <w:lang w:val="uk-UA" w:eastAsia="ru-RU" w:bidi="lo-LA"/>
          </w:rPr>
          <w:t>виборів монарха</w:t>
        </w:r>
      </w:hyperlink>
      <w:r w:rsidRPr="00A32DC4">
        <w:rPr>
          <w:rFonts w:ascii="Times New Roman" w:eastAsia="Times New Roman" w:hAnsi="Times New Roman" w:cs="Times New Roman"/>
          <w:sz w:val="28"/>
          <w:szCs w:val="28"/>
          <w:lang w:eastAsia="ru-RU" w:bidi="lo-LA"/>
        </w:rPr>
        <w:t> </w:t>
      </w:r>
      <w:r w:rsidRPr="00A32DC4">
        <w:rPr>
          <w:rFonts w:ascii="Times New Roman" w:eastAsia="Times New Roman" w:hAnsi="Times New Roman" w:cs="Times New Roman"/>
          <w:sz w:val="28"/>
          <w:szCs w:val="28"/>
          <w:lang w:val="uk-UA" w:eastAsia="ru-RU" w:bidi="lo-LA"/>
        </w:rPr>
        <w:t>в епоху</w:t>
      </w:r>
      <w:r w:rsidRPr="00A32DC4">
        <w:rPr>
          <w:rFonts w:ascii="Times New Roman" w:eastAsia="Times New Roman" w:hAnsi="Times New Roman" w:cs="Times New Roman"/>
          <w:sz w:val="28"/>
          <w:szCs w:val="28"/>
          <w:lang w:eastAsia="ru-RU" w:bidi="lo-LA"/>
        </w:rPr>
        <w:t> </w:t>
      </w:r>
      <w:hyperlink r:id="rId11" w:tooltip="Виборна монархія" w:history="1">
        <w:r w:rsidRPr="009E57FF">
          <w:rPr>
            <w:rFonts w:ascii="Times New Roman" w:eastAsia="Times New Roman" w:hAnsi="Times New Roman" w:cs="Times New Roman"/>
            <w:sz w:val="28"/>
            <w:szCs w:val="28"/>
            <w:lang w:val="uk-UA" w:eastAsia="ru-RU" w:bidi="lo-LA"/>
          </w:rPr>
          <w:t>виборної монархії</w:t>
        </w:r>
      </w:hyperlink>
      <w:r w:rsidRPr="00A32DC4">
        <w:rPr>
          <w:rFonts w:ascii="Times New Roman" w:eastAsia="Times New Roman" w:hAnsi="Times New Roman" w:cs="Times New Roman"/>
          <w:sz w:val="28"/>
          <w:szCs w:val="28"/>
          <w:lang w:eastAsia="ru-RU" w:bidi="lo-LA"/>
        </w:rPr>
        <w:t> </w:t>
      </w:r>
      <w:r w:rsidRPr="00A32DC4">
        <w:rPr>
          <w:rFonts w:ascii="Times New Roman" w:eastAsia="Times New Roman" w:hAnsi="Times New Roman" w:cs="Times New Roman"/>
          <w:sz w:val="28"/>
          <w:szCs w:val="28"/>
          <w:lang w:val="uk-UA" w:eastAsia="ru-RU" w:bidi="lo-LA"/>
        </w:rPr>
        <w:t>у</w:t>
      </w:r>
      <w:r w:rsidRPr="00A32DC4">
        <w:rPr>
          <w:rFonts w:ascii="Times New Roman" w:eastAsia="Times New Roman" w:hAnsi="Times New Roman" w:cs="Times New Roman"/>
          <w:sz w:val="28"/>
          <w:szCs w:val="28"/>
          <w:lang w:eastAsia="ru-RU" w:bidi="lo-LA"/>
        </w:rPr>
        <w:t> </w:t>
      </w:r>
      <w:hyperlink r:id="rId12" w:tooltip="Річ Посполита" w:history="1">
        <w:r w:rsidRPr="009E57FF">
          <w:rPr>
            <w:rFonts w:ascii="Times New Roman" w:eastAsia="Times New Roman" w:hAnsi="Times New Roman" w:cs="Times New Roman"/>
            <w:sz w:val="28"/>
            <w:szCs w:val="28"/>
            <w:lang w:val="uk-UA" w:eastAsia="ru-RU" w:bidi="lo-LA"/>
          </w:rPr>
          <w:t>Речі Посполитій</w:t>
        </w:r>
      </w:hyperlink>
      <w:r w:rsidRPr="00A32DC4">
        <w:rPr>
          <w:rFonts w:ascii="Times New Roman" w:eastAsia="Times New Roman" w:hAnsi="Times New Roman" w:cs="Times New Roman"/>
          <w:sz w:val="28"/>
          <w:szCs w:val="28"/>
          <w:lang w:val="uk-UA" w:eastAsia="ru-RU" w:bidi="lo-LA"/>
        </w:rPr>
        <w:t xml:space="preserve">. На </w:t>
      </w:r>
      <w:proofErr w:type="spellStart"/>
      <w:r w:rsidRPr="00A32DC4">
        <w:rPr>
          <w:rFonts w:ascii="Times New Roman" w:eastAsia="Times New Roman" w:hAnsi="Times New Roman" w:cs="Times New Roman"/>
          <w:sz w:val="28"/>
          <w:szCs w:val="28"/>
          <w:lang w:val="uk-UA" w:eastAsia="ru-RU" w:bidi="lo-LA"/>
        </w:rPr>
        <w:t>конвокаційному</w:t>
      </w:r>
      <w:proofErr w:type="spellEnd"/>
      <w:r w:rsidRPr="00A32DC4">
        <w:rPr>
          <w:rFonts w:ascii="Times New Roman" w:eastAsia="Times New Roman" w:hAnsi="Times New Roman" w:cs="Times New Roman"/>
          <w:sz w:val="28"/>
          <w:szCs w:val="28"/>
          <w:lang w:eastAsia="ru-RU" w:bidi="lo-LA"/>
        </w:rPr>
        <w:t> </w:t>
      </w:r>
      <w:hyperlink r:id="rId13" w:tooltip="Сейм Речі Посполитої" w:history="1">
        <w:r w:rsidRPr="009E57FF">
          <w:rPr>
            <w:rFonts w:ascii="Times New Roman" w:eastAsia="Times New Roman" w:hAnsi="Times New Roman" w:cs="Times New Roman"/>
            <w:sz w:val="28"/>
            <w:szCs w:val="28"/>
            <w:lang w:val="uk-UA" w:eastAsia="ru-RU" w:bidi="lo-LA"/>
          </w:rPr>
          <w:t>сеймі</w:t>
        </w:r>
      </w:hyperlink>
      <w:r w:rsidRPr="00A32DC4">
        <w:rPr>
          <w:rFonts w:ascii="Times New Roman" w:eastAsia="Times New Roman" w:hAnsi="Times New Roman" w:cs="Times New Roman"/>
          <w:sz w:val="28"/>
          <w:szCs w:val="28"/>
          <w:lang w:val="uk-UA" w:eastAsia="ru-RU" w:bidi="lo-LA"/>
        </w:rPr>
        <w:t>, підводили підсум</w:t>
      </w:r>
      <w:r w:rsidRPr="009E57FF">
        <w:rPr>
          <w:rFonts w:ascii="Times New Roman" w:eastAsia="Times New Roman" w:hAnsi="Times New Roman" w:cs="Times New Roman"/>
          <w:sz w:val="28"/>
          <w:szCs w:val="28"/>
          <w:lang w:val="uk-UA" w:eastAsia="ru-RU" w:bidi="lo-LA"/>
        </w:rPr>
        <w:t>ки правління покійного короля</w:t>
      </w:r>
      <w:r w:rsidRPr="00A32DC4">
        <w:rPr>
          <w:rFonts w:ascii="Times New Roman" w:eastAsia="Times New Roman" w:hAnsi="Times New Roman" w:cs="Times New Roman"/>
          <w:sz w:val="28"/>
          <w:szCs w:val="28"/>
          <w:lang w:val="uk-UA" w:eastAsia="ru-RU" w:bidi="lo-LA"/>
        </w:rPr>
        <w:t xml:space="preserve"> і на їхніх підставах складали</w:t>
      </w:r>
      <w:r w:rsidRPr="00A32DC4">
        <w:rPr>
          <w:rFonts w:ascii="Times New Roman" w:eastAsia="Times New Roman" w:hAnsi="Times New Roman" w:cs="Times New Roman"/>
          <w:sz w:val="28"/>
          <w:szCs w:val="28"/>
          <w:lang w:eastAsia="ru-RU" w:bidi="lo-LA"/>
        </w:rPr>
        <w:t> </w:t>
      </w:r>
      <w:hyperlink r:id="rId14" w:tooltip="Pacta conventa" w:history="1">
        <w:r w:rsidR="00263DF6" w:rsidRPr="009E57FF">
          <w:rPr>
            <w:rFonts w:ascii="Times New Roman" w:eastAsia="Times New Roman" w:hAnsi="Times New Roman" w:cs="Times New Roman"/>
            <w:sz w:val="28"/>
            <w:szCs w:val="28"/>
            <w:lang w:val="uk-UA" w:eastAsia="ru-RU" w:bidi="lo-LA"/>
          </w:rPr>
          <w:t>Р</w:t>
        </w:r>
        <w:proofErr w:type="spellStart"/>
        <w:r w:rsidRPr="009E57FF">
          <w:rPr>
            <w:rFonts w:ascii="Times New Roman" w:eastAsia="Times New Roman" w:hAnsi="Times New Roman" w:cs="Times New Roman"/>
            <w:sz w:val="28"/>
            <w:szCs w:val="28"/>
            <w:lang w:eastAsia="ru-RU" w:bidi="lo-LA"/>
          </w:rPr>
          <w:t>acta</w:t>
        </w:r>
        <w:proofErr w:type="spellEnd"/>
        <w:r w:rsidRPr="009E57FF">
          <w:rPr>
            <w:rFonts w:ascii="Times New Roman" w:eastAsia="Times New Roman" w:hAnsi="Times New Roman" w:cs="Times New Roman"/>
            <w:sz w:val="28"/>
            <w:szCs w:val="28"/>
            <w:lang w:val="uk-UA" w:eastAsia="ru-RU" w:bidi="lo-LA"/>
          </w:rPr>
          <w:t xml:space="preserve"> </w:t>
        </w:r>
        <w:proofErr w:type="spellStart"/>
        <w:r w:rsidRPr="009E57FF">
          <w:rPr>
            <w:rFonts w:ascii="Times New Roman" w:eastAsia="Times New Roman" w:hAnsi="Times New Roman" w:cs="Times New Roman"/>
            <w:sz w:val="28"/>
            <w:szCs w:val="28"/>
            <w:lang w:eastAsia="ru-RU" w:bidi="lo-LA"/>
          </w:rPr>
          <w:t>conventa</w:t>
        </w:r>
        <w:proofErr w:type="spellEnd"/>
      </w:hyperlink>
      <w:r w:rsidRPr="00A32DC4">
        <w:rPr>
          <w:rFonts w:ascii="Times New Roman" w:eastAsia="Times New Roman" w:hAnsi="Times New Roman" w:cs="Times New Roman"/>
          <w:sz w:val="28"/>
          <w:szCs w:val="28"/>
          <w:lang w:eastAsia="ru-RU" w:bidi="lo-LA"/>
        </w:rPr>
        <w:t> </w:t>
      </w:r>
      <w:r w:rsidRPr="00A32DC4">
        <w:rPr>
          <w:rFonts w:ascii="Times New Roman" w:eastAsia="Times New Roman" w:hAnsi="Times New Roman" w:cs="Times New Roman"/>
          <w:sz w:val="28"/>
          <w:szCs w:val="28"/>
          <w:lang w:val="uk-UA" w:eastAsia="ru-RU" w:bidi="lo-LA"/>
        </w:rPr>
        <w:t>(умови, на які мусив погодитись майбутній король)</w:t>
      </w:r>
      <w:r w:rsidR="00263DF6" w:rsidRPr="009E57FF">
        <w:rPr>
          <w:rFonts w:ascii="Times New Roman" w:eastAsia="Times New Roman" w:hAnsi="Times New Roman" w:cs="Times New Roman"/>
          <w:sz w:val="28"/>
          <w:szCs w:val="28"/>
          <w:lang w:val="uk-UA" w:eastAsia="ru-RU" w:bidi="lo-LA"/>
        </w:rPr>
        <w:t>, а</w:t>
      </w:r>
      <w:r w:rsidRPr="00A32DC4">
        <w:rPr>
          <w:rFonts w:ascii="Times New Roman" w:eastAsia="Times New Roman" w:hAnsi="Times New Roman" w:cs="Times New Roman"/>
          <w:sz w:val="28"/>
          <w:szCs w:val="28"/>
          <w:lang w:val="uk-UA" w:eastAsia="ru-RU" w:bidi="lo-LA"/>
        </w:rPr>
        <w:t xml:space="preserve"> </w:t>
      </w:r>
      <w:r w:rsidRPr="00A32DC4">
        <w:rPr>
          <w:rFonts w:ascii="Times New Roman" w:eastAsia="Times New Roman" w:hAnsi="Times New Roman" w:cs="Times New Roman"/>
          <w:sz w:val="28"/>
          <w:szCs w:val="28"/>
          <w:lang w:val="uk-UA" w:eastAsia="ru-RU" w:bidi="lo-LA"/>
        </w:rPr>
        <w:lastRenderedPageBreak/>
        <w:t>та</w:t>
      </w:r>
      <w:r w:rsidR="00263DF6" w:rsidRPr="009E57FF">
        <w:rPr>
          <w:rFonts w:ascii="Times New Roman" w:eastAsia="Times New Roman" w:hAnsi="Times New Roman" w:cs="Times New Roman"/>
          <w:sz w:val="28"/>
          <w:szCs w:val="28"/>
          <w:lang w:val="uk-UA" w:eastAsia="ru-RU" w:bidi="lo-LA"/>
        </w:rPr>
        <w:t>кож</w:t>
      </w:r>
      <w:r w:rsidRPr="00A32DC4">
        <w:rPr>
          <w:rFonts w:ascii="Times New Roman" w:eastAsia="Times New Roman" w:hAnsi="Times New Roman" w:cs="Times New Roman"/>
          <w:sz w:val="28"/>
          <w:szCs w:val="28"/>
          <w:lang w:val="uk-UA" w:eastAsia="ru-RU" w:bidi="lo-LA"/>
        </w:rPr>
        <w:t xml:space="preserve"> визначали час та місце виборів.</w:t>
      </w:r>
      <w:r w:rsidR="00263DF6" w:rsidRPr="009E57FF">
        <w:rPr>
          <w:rFonts w:ascii="Times New Roman" w:eastAsia="Times New Roman" w:hAnsi="Times New Roman" w:cs="Times New Roman"/>
          <w:sz w:val="28"/>
          <w:szCs w:val="28"/>
          <w:lang w:val="uk-UA" w:eastAsia="ru-RU" w:bidi="lo-LA"/>
        </w:rPr>
        <w:t xml:space="preserve"> Після цього скликався </w:t>
      </w:r>
      <w:proofErr w:type="spellStart"/>
      <w:r w:rsidR="00263DF6" w:rsidRPr="00B9126E">
        <w:rPr>
          <w:rFonts w:ascii="Times New Roman" w:eastAsia="Times New Roman" w:hAnsi="Times New Roman" w:cs="Times New Roman"/>
          <w:b/>
          <w:bCs/>
          <w:sz w:val="28"/>
          <w:szCs w:val="28"/>
          <w:lang w:val="uk-UA" w:eastAsia="ru-RU" w:bidi="lo-LA"/>
        </w:rPr>
        <w:t>Елекці́йний</w:t>
      </w:r>
      <w:proofErr w:type="spellEnd"/>
      <w:r w:rsidR="00263DF6" w:rsidRPr="00B9126E">
        <w:rPr>
          <w:rFonts w:ascii="Times New Roman" w:eastAsia="Times New Roman" w:hAnsi="Times New Roman" w:cs="Times New Roman"/>
          <w:sz w:val="28"/>
          <w:szCs w:val="28"/>
          <w:lang w:eastAsia="ru-RU" w:bidi="lo-LA"/>
        </w:rPr>
        <w:t> </w:t>
      </w:r>
      <w:r w:rsidR="00263DF6" w:rsidRPr="00B9126E">
        <w:rPr>
          <w:rFonts w:ascii="Times New Roman" w:eastAsia="Times New Roman" w:hAnsi="Times New Roman" w:cs="Times New Roman"/>
          <w:sz w:val="28"/>
          <w:szCs w:val="28"/>
          <w:lang w:val="uk-UA" w:eastAsia="ru-RU" w:bidi="lo-LA"/>
        </w:rPr>
        <w:t>(виборний)</w:t>
      </w:r>
      <w:r w:rsidR="00263DF6" w:rsidRPr="00B9126E">
        <w:rPr>
          <w:rFonts w:ascii="Times New Roman" w:eastAsia="Times New Roman" w:hAnsi="Times New Roman" w:cs="Times New Roman"/>
          <w:sz w:val="28"/>
          <w:szCs w:val="28"/>
          <w:lang w:eastAsia="ru-RU" w:bidi="lo-LA"/>
        </w:rPr>
        <w:t> </w:t>
      </w:r>
      <w:r w:rsidR="00263DF6" w:rsidRPr="009E57FF">
        <w:rPr>
          <w:rFonts w:ascii="Times New Roman" w:eastAsia="Times New Roman" w:hAnsi="Times New Roman" w:cs="Times New Roman"/>
          <w:sz w:val="28"/>
          <w:szCs w:val="28"/>
          <w:lang w:val="uk-UA" w:eastAsia="ru-RU" w:bidi="lo-LA"/>
        </w:rPr>
        <w:t>сейм, який передував коронації. На ньому підписувалися Генріхові артикули (</w:t>
      </w:r>
      <w:r w:rsidR="00263DF6" w:rsidRPr="009E57FF">
        <w:rPr>
          <w:rFonts w:ascii="Times New Roman" w:hAnsi="Times New Roman" w:cs="Times New Roman"/>
          <w:sz w:val="28"/>
          <w:szCs w:val="28"/>
          <w:shd w:val="clear" w:color="auto" w:fill="FFFFFF"/>
        </w:rPr>
        <w:t xml:space="preserve">установка, </w:t>
      </w:r>
      <w:r w:rsidR="00263DF6" w:rsidRPr="009E57FF">
        <w:rPr>
          <w:rFonts w:ascii="Times New Roman" w:hAnsi="Times New Roman" w:cs="Times New Roman"/>
          <w:sz w:val="28"/>
          <w:szCs w:val="28"/>
          <w:shd w:val="clear" w:color="auto" w:fill="FFFFFF"/>
          <w:lang w:val="uk-UA"/>
        </w:rPr>
        <w:t>що окреслювала обсяг і компетенцію </w:t>
      </w:r>
      <w:hyperlink r:id="rId15" w:tooltip="Королівська влада (ще не написана)" w:history="1">
        <w:r w:rsidR="00263DF6" w:rsidRPr="009E57FF">
          <w:rPr>
            <w:rStyle w:val="a4"/>
            <w:rFonts w:ascii="Times New Roman" w:hAnsi="Times New Roman" w:cs="Times New Roman"/>
            <w:color w:val="auto"/>
            <w:sz w:val="28"/>
            <w:szCs w:val="28"/>
            <w:u w:val="none"/>
            <w:shd w:val="clear" w:color="auto" w:fill="FFFFFF"/>
            <w:lang w:val="uk-UA"/>
          </w:rPr>
          <w:t>королівської влади</w:t>
        </w:r>
      </w:hyperlink>
      <w:r w:rsidR="00263DF6" w:rsidRPr="009E57FF">
        <w:rPr>
          <w:rFonts w:ascii="Times New Roman" w:hAnsi="Times New Roman" w:cs="Times New Roman"/>
          <w:sz w:val="28"/>
          <w:szCs w:val="28"/>
          <w:shd w:val="clear" w:color="auto" w:fill="FFFFFF"/>
          <w:lang w:val="uk-UA"/>
        </w:rPr>
        <w:t>)</w:t>
      </w:r>
      <w:r w:rsidR="00263DF6" w:rsidRPr="009E57FF">
        <w:rPr>
          <w:rFonts w:ascii="Arial" w:hAnsi="Arial" w:cs="Arial"/>
          <w:sz w:val="21"/>
          <w:szCs w:val="21"/>
          <w:shd w:val="clear" w:color="auto" w:fill="FFFFFF"/>
          <w:lang w:val="uk-UA"/>
        </w:rPr>
        <w:t xml:space="preserve"> і </w:t>
      </w:r>
      <w:hyperlink r:id="rId16" w:tooltip="Pacta conventa" w:history="1">
        <w:proofErr w:type="spellStart"/>
        <w:r w:rsidR="00263DF6" w:rsidRPr="009E57FF">
          <w:rPr>
            <w:rFonts w:ascii="Times New Roman" w:eastAsia="Times New Roman" w:hAnsi="Times New Roman" w:cs="Times New Roman"/>
            <w:sz w:val="28"/>
            <w:szCs w:val="28"/>
            <w:lang w:val="uk-UA" w:eastAsia="ru-RU" w:bidi="lo-LA"/>
          </w:rPr>
          <w:t>Pacta</w:t>
        </w:r>
        <w:proofErr w:type="spellEnd"/>
        <w:r w:rsidR="00263DF6" w:rsidRPr="009E57FF">
          <w:rPr>
            <w:rFonts w:ascii="Times New Roman" w:eastAsia="Times New Roman" w:hAnsi="Times New Roman" w:cs="Times New Roman"/>
            <w:sz w:val="28"/>
            <w:szCs w:val="28"/>
            <w:lang w:val="uk-UA" w:eastAsia="ru-RU" w:bidi="lo-LA"/>
          </w:rPr>
          <w:t xml:space="preserve"> </w:t>
        </w:r>
        <w:proofErr w:type="spellStart"/>
        <w:r w:rsidR="00263DF6" w:rsidRPr="009E57FF">
          <w:rPr>
            <w:rFonts w:ascii="Times New Roman" w:eastAsia="Times New Roman" w:hAnsi="Times New Roman" w:cs="Times New Roman"/>
            <w:sz w:val="28"/>
            <w:szCs w:val="28"/>
            <w:lang w:val="uk-UA" w:eastAsia="ru-RU" w:bidi="lo-LA"/>
          </w:rPr>
          <w:t>conventa</w:t>
        </w:r>
        <w:proofErr w:type="spellEnd"/>
      </w:hyperlink>
      <w:r w:rsidR="00263DF6" w:rsidRPr="00B9126E">
        <w:rPr>
          <w:rFonts w:ascii="Arial" w:eastAsia="Times New Roman" w:hAnsi="Arial" w:cs="Arial"/>
          <w:sz w:val="21"/>
          <w:szCs w:val="21"/>
          <w:lang w:val="uk-UA" w:eastAsia="ru-RU" w:bidi="lo-LA"/>
        </w:rPr>
        <w:t>.</w:t>
      </w:r>
    </w:p>
    <w:p w:rsidR="00E07599" w:rsidRPr="00E07599" w:rsidRDefault="00465891" w:rsidP="00465891">
      <w:pPr>
        <w:shd w:val="clear" w:color="auto" w:fill="FFFFFF"/>
        <w:ind w:firstLine="708"/>
        <w:jc w:val="both"/>
        <w:rPr>
          <w:rFonts w:ascii="Times New Roman" w:eastAsia="Times New Roman" w:hAnsi="Times New Roman" w:cs="Times New Roman"/>
          <w:sz w:val="28"/>
          <w:szCs w:val="28"/>
          <w:lang w:val="uk-UA" w:eastAsia="ru-RU" w:bidi="lo-LA"/>
        </w:rPr>
      </w:pPr>
      <w:r>
        <w:rPr>
          <w:rFonts w:ascii="Times New Roman" w:eastAsia="Times New Roman" w:hAnsi="Times New Roman" w:cs="Times New Roman"/>
          <w:sz w:val="28"/>
          <w:szCs w:val="28"/>
          <w:lang w:val="uk-UA" w:eastAsia="ru-RU" w:bidi="lo-LA"/>
        </w:rPr>
        <w:t>Отже</w:t>
      </w:r>
      <w:r w:rsidR="0040093A">
        <w:rPr>
          <w:rFonts w:ascii="Times New Roman" w:eastAsia="Times New Roman" w:hAnsi="Times New Roman" w:cs="Times New Roman"/>
          <w:sz w:val="28"/>
          <w:szCs w:val="28"/>
          <w:lang w:val="uk-UA" w:eastAsia="ru-RU" w:bidi="lo-LA"/>
        </w:rPr>
        <w:t>,</w:t>
      </w:r>
      <w:r w:rsidR="00E07599" w:rsidRPr="00E07599">
        <w:rPr>
          <w:rFonts w:ascii="Times New Roman" w:eastAsia="Times New Roman" w:hAnsi="Times New Roman" w:cs="Times New Roman"/>
          <w:sz w:val="28"/>
          <w:szCs w:val="28"/>
          <w:lang w:val="uk-UA" w:eastAsia="ru-RU" w:bidi="lo-LA"/>
        </w:rPr>
        <w:t xml:space="preserve"> суто гіпотетично у нього були і можливість, і час спробувати повністю звільнити Україну та вирушити на Варшаву. Натомість він відступає до Білої Церкви та в перший місяць після своїх </w:t>
      </w:r>
      <w:proofErr w:type="spellStart"/>
      <w:r w:rsidR="00E07599" w:rsidRPr="00E07599">
        <w:rPr>
          <w:rFonts w:ascii="Times New Roman" w:eastAsia="Times New Roman" w:hAnsi="Times New Roman" w:cs="Times New Roman"/>
          <w:sz w:val="28"/>
          <w:szCs w:val="28"/>
          <w:lang w:val="uk-UA" w:eastAsia="ru-RU" w:bidi="lo-LA"/>
        </w:rPr>
        <w:t>перемог</w:t>
      </w:r>
      <w:proofErr w:type="spellEnd"/>
      <w:r w:rsidR="00E07599" w:rsidRPr="00E07599">
        <w:rPr>
          <w:rFonts w:ascii="Times New Roman" w:eastAsia="Times New Roman" w:hAnsi="Times New Roman" w:cs="Times New Roman"/>
          <w:sz w:val="28"/>
          <w:szCs w:val="28"/>
          <w:lang w:val="uk-UA" w:eastAsia="ru-RU" w:bidi="lo-LA"/>
        </w:rPr>
        <w:t xml:space="preserve">, у червні, робить вигляд, що не знає про смерть короля. Протягом того року, коли </w:t>
      </w:r>
      <w:proofErr w:type="spellStart"/>
      <w:r w:rsidR="00E07599" w:rsidRPr="00E07599">
        <w:rPr>
          <w:rFonts w:ascii="Times New Roman" w:eastAsia="Times New Roman" w:hAnsi="Times New Roman" w:cs="Times New Roman"/>
          <w:sz w:val="28"/>
          <w:szCs w:val="28"/>
          <w:lang w:val="uk-UA" w:eastAsia="ru-RU" w:bidi="lo-LA"/>
        </w:rPr>
        <w:t>елекційна</w:t>
      </w:r>
      <w:proofErr w:type="spellEnd"/>
      <w:r w:rsidR="00E07599" w:rsidRPr="00E07599">
        <w:rPr>
          <w:rFonts w:ascii="Times New Roman" w:eastAsia="Times New Roman" w:hAnsi="Times New Roman" w:cs="Times New Roman"/>
          <w:sz w:val="28"/>
          <w:szCs w:val="28"/>
          <w:lang w:val="uk-UA" w:eastAsia="ru-RU" w:bidi="lo-LA"/>
        </w:rPr>
        <w:t xml:space="preserve"> кампанія набирала обертів, він сприяє, аби королем у Речі Посполитій було обрано брата Володислава IV – Яна Казимира, що, зрештою, і сталося в листопаді.</w:t>
      </w:r>
    </w:p>
    <w:p w:rsidR="00E07599" w:rsidRPr="00E07599" w:rsidRDefault="00E07599" w:rsidP="00465891">
      <w:pPr>
        <w:shd w:val="clear" w:color="auto" w:fill="FFFFFF"/>
        <w:ind w:firstLine="708"/>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Однак тут дуже важливо зрозуміти, що Богдан Хмельницький як гетьман та його політична програма на початку козацької революції 1648 року і, скажімо, вже через рік – це абсолютно різні політичні плани та цілі.</w:t>
      </w:r>
      <w:r w:rsidR="009E57FF" w:rsidRPr="00465891">
        <w:rPr>
          <w:rFonts w:ascii="Times New Roman" w:eastAsia="Times New Roman" w:hAnsi="Times New Roman" w:cs="Times New Roman"/>
          <w:sz w:val="28"/>
          <w:szCs w:val="28"/>
          <w:lang w:val="uk-UA" w:eastAsia="ru-RU" w:bidi="lo-LA"/>
        </w:rPr>
        <w:t xml:space="preserve"> </w:t>
      </w:r>
      <w:r w:rsidRPr="00E07599">
        <w:rPr>
          <w:rFonts w:ascii="Times New Roman" w:eastAsia="Times New Roman" w:hAnsi="Times New Roman" w:cs="Times New Roman"/>
          <w:sz w:val="28"/>
          <w:szCs w:val="28"/>
          <w:lang w:val="uk-UA" w:eastAsia="ru-RU" w:bidi="lo-LA"/>
        </w:rPr>
        <w:t>Починаючи повстання, Хмельницький переслідував обмежену мету, яка стосувалася насамперед вузько станових козацьких інтересів, якщо не брати до уваги релігійне питання. Мова тут насамперед про збільшення козацького реєстру, привілеї та вольності козацького стану та ін.</w:t>
      </w:r>
      <w:r w:rsidRPr="00465891">
        <w:rPr>
          <w:rFonts w:ascii="Times New Roman" w:eastAsia="Times New Roman" w:hAnsi="Times New Roman" w:cs="Times New Roman"/>
          <w:b/>
          <w:bCs/>
          <w:sz w:val="28"/>
          <w:szCs w:val="28"/>
          <w:lang w:val="uk-UA" w:eastAsia="ru-RU" w:bidi="lo-LA"/>
        </w:rPr>
        <w:t> </w:t>
      </w:r>
      <w:r w:rsidRPr="00E07599">
        <w:rPr>
          <w:rFonts w:ascii="Times New Roman" w:eastAsia="Times New Roman" w:hAnsi="Times New Roman" w:cs="Times New Roman"/>
          <w:sz w:val="28"/>
          <w:szCs w:val="28"/>
          <w:lang w:val="uk-UA" w:eastAsia="ru-RU" w:bidi="lo-LA"/>
        </w:rPr>
        <w:t>Мета гетьмана – звільнити від Речі Посполитої всю територію, де проживали етнічні українці, та об’єднати її у військово-територіальному устрої Війська Запорозького – з’явилася пізніше, приблизно з початком 1649 року. Тож відповідь тут очевидна – на той час це не було його метою.</w:t>
      </w:r>
    </w:p>
    <w:p w:rsidR="00E07599" w:rsidRPr="00E07599" w:rsidRDefault="00E07599" w:rsidP="00465891">
      <w:pPr>
        <w:shd w:val="clear" w:color="auto" w:fill="FFFFFF"/>
        <w:ind w:firstLine="708"/>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Важливо також пам’ятати, що між Річчю Посполитою та Москвою на той час була чинною угода, згідно з якою Московська держава мала надавати військову допомогу в разі вторгнення зовнішнього ворога в Корону чи у Велике князівство Литовське. Тобто в разі нападу кримського хана на Польщу, як це сталося на початку повстання, цар мав обов’язок воювати проти козаків як союзників татар.</w:t>
      </w:r>
      <w:r w:rsidR="00465891" w:rsidRPr="00465891">
        <w:rPr>
          <w:rFonts w:ascii="Times New Roman" w:eastAsia="Times New Roman" w:hAnsi="Times New Roman" w:cs="Times New Roman"/>
          <w:sz w:val="28"/>
          <w:szCs w:val="28"/>
          <w:lang w:val="uk-UA" w:eastAsia="ru-RU" w:bidi="lo-LA"/>
        </w:rPr>
        <w:t xml:space="preserve"> </w:t>
      </w:r>
      <w:r w:rsidRPr="00E07599">
        <w:rPr>
          <w:rFonts w:ascii="Times New Roman" w:eastAsia="Times New Roman" w:hAnsi="Times New Roman" w:cs="Times New Roman"/>
          <w:sz w:val="28"/>
          <w:szCs w:val="28"/>
          <w:lang w:val="uk-UA" w:eastAsia="ru-RU" w:bidi="lo-LA"/>
        </w:rPr>
        <w:t xml:space="preserve">І справді 1648 року до українсько-російського кордону було стягнуто московське військо, яке було готове в разі потреби перейти кордон. Інша річ, що Олексієві Михайловичу було невигідно починати війну на тому етапі, тим паче на боці Речі Посполитої. Уже тоді він зволікав, шукаючи слушного моменту та виношуючи намір повернути землі, втрачені за </w:t>
      </w:r>
      <w:proofErr w:type="spellStart"/>
      <w:r w:rsidRPr="00E07599">
        <w:rPr>
          <w:rFonts w:ascii="Times New Roman" w:eastAsia="Times New Roman" w:hAnsi="Times New Roman" w:cs="Times New Roman"/>
          <w:sz w:val="28"/>
          <w:szCs w:val="28"/>
          <w:lang w:val="uk-UA" w:eastAsia="ru-RU" w:bidi="lo-LA"/>
        </w:rPr>
        <w:t>Поляновським</w:t>
      </w:r>
      <w:proofErr w:type="spellEnd"/>
      <w:r w:rsidRPr="00E07599">
        <w:rPr>
          <w:rFonts w:ascii="Times New Roman" w:eastAsia="Times New Roman" w:hAnsi="Times New Roman" w:cs="Times New Roman"/>
          <w:sz w:val="28"/>
          <w:szCs w:val="28"/>
          <w:lang w:val="uk-UA" w:eastAsia="ru-RU" w:bidi="lo-LA"/>
        </w:rPr>
        <w:t xml:space="preserve"> договором 1634 року.</w:t>
      </w:r>
    </w:p>
    <w:p w:rsidR="00A60FA0" w:rsidRPr="000666C2" w:rsidRDefault="00596A72" w:rsidP="00A60FA0">
      <w:pPr>
        <w:shd w:val="clear" w:color="auto" w:fill="FFFFFF"/>
        <w:jc w:val="both"/>
        <w:rPr>
          <w:rFonts w:ascii="Times New Roman" w:eastAsia="Times New Roman" w:hAnsi="Times New Roman" w:cs="Times New Roman"/>
          <w:sz w:val="28"/>
          <w:szCs w:val="28"/>
          <w:lang w:val="uk-UA" w:eastAsia="ru-RU" w:bidi="lo-LA"/>
        </w:rPr>
      </w:pPr>
      <w:r w:rsidRPr="0040093A">
        <w:rPr>
          <w:rFonts w:ascii="Times New Roman" w:eastAsia="Times New Roman" w:hAnsi="Times New Roman" w:cs="Times New Roman"/>
          <w:sz w:val="28"/>
          <w:szCs w:val="28"/>
          <w:lang w:val="uk-UA" w:eastAsia="ru-RU" w:bidi="lo-LA"/>
        </w:rPr>
        <w:t xml:space="preserve">Але чому ж тоді </w:t>
      </w:r>
      <w:r w:rsidR="00E07599" w:rsidRPr="0040093A">
        <w:rPr>
          <w:rFonts w:ascii="Times New Roman" w:eastAsia="Times New Roman" w:hAnsi="Times New Roman" w:cs="Times New Roman"/>
          <w:sz w:val="28"/>
          <w:szCs w:val="28"/>
          <w:lang w:val="uk-UA" w:eastAsia="ru-RU" w:bidi="lo-LA"/>
        </w:rPr>
        <w:t xml:space="preserve"> Богдан Хмельницький, добре знаючи про політику «</w:t>
      </w:r>
      <w:proofErr w:type="spellStart"/>
      <w:r w:rsidR="00E07599" w:rsidRPr="0040093A">
        <w:rPr>
          <w:rFonts w:ascii="Times New Roman" w:eastAsia="Times New Roman" w:hAnsi="Times New Roman" w:cs="Times New Roman"/>
          <w:sz w:val="28"/>
          <w:szCs w:val="28"/>
          <w:lang w:val="uk-UA" w:eastAsia="ru-RU" w:bidi="lo-LA"/>
        </w:rPr>
        <w:t>собирания</w:t>
      </w:r>
      <w:proofErr w:type="spellEnd"/>
      <w:r w:rsidR="00E07599" w:rsidRPr="0040093A">
        <w:rPr>
          <w:rFonts w:ascii="Times New Roman" w:eastAsia="Times New Roman" w:hAnsi="Times New Roman" w:cs="Times New Roman"/>
          <w:sz w:val="28"/>
          <w:szCs w:val="28"/>
          <w:lang w:val="uk-UA" w:eastAsia="ru-RU" w:bidi="lo-LA"/>
        </w:rPr>
        <w:t xml:space="preserve"> </w:t>
      </w:r>
      <w:proofErr w:type="spellStart"/>
      <w:r w:rsidR="00E07599" w:rsidRPr="0040093A">
        <w:rPr>
          <w:rFonts w:ascii="Times New Roman" w:eastAsia="Times New Roman" w:hAnsi="Times New Roman" w:cs="Times New Roman"/>
          <w:sz w:val="28"/>
          <w:szCs w:val="28"/>
          <w:lang w:val="uk-UA" w:eastAsia="ru-RU" w:bidi="lo-LA"/>
        </w:rPr>
        <w:t>русских</w:t>
      </w:r>
      <w:proofErr w:type="spellEnd"/>
      <w:r w:rsidR="00E07599" w:rsidRPr="0040093A">
        <w:rPr>
          <w:rFonts w:ascii="Times New Roman" w:eastAsia="Times New Roman" w:hAnsi="Times New Roman" w:cs="Times New Roman"/>
          <w:sz w:val="28"/>
          <w:szCs w:val="28"/>
          <w:lang w:val="uk-UA" w:eastAsia="ru-RU" w:bidi="lo-LA"/>
        </w:rPr>
        <w:t xml:space="preserve"> земель» московського царя погодився на союз із Москвою?</w:t>
      </w:r>
      <w:r w:rsidRPr="000666C2">
        <w:rPr>
          <w:rFonts w:ascii="Times New Roman" w:eastAsia="Times New Roman" w:hAnsi="Times New Roman" w:cs="Times New Roman"/>
          <w:b/>
          <w:bCs/>
          <w:sz w:val="28"/>
          <w:szCs w:val="28"/>
          <w:lang w:val="uk-UA" w:eastAsia="ru-RU" w:bidi="lo-LA"/>
        </w:rPr>
        <w:t xml:space="preserve"> </w:t>
      </w:r>
      <w:r w:rsidR="00E07599" w:rsidRPr="00E07599">
        <w:rPr>
          <w:rFonts w:ascii="Times New Roman" w:eastAsia="Times New Roman" w:hAnsi="Times New Roman" w:cs="Times New Roman"/>
          <w:sz w:val="28"/>
          <w:szCs w:val="28"/>
          <w:lang w:val="uk-UA" w:eastAsia="ru-RU" w:bidi="lo-LA"/>
        </w:rPr>
        <w:t>Для розуміння проблематики, чому Хмельницький зупинився саме на союзі з Москвою, треба знати контекст тих подій, зокрема його зовнішньої політики.</w:t>
      </w:r>
      <w:r w:rsidRPr="000666C2">
        <w:rPr>
          <w:rFonts w:ascii="Times New Roman" w:eastAsia="Times New Roman" w:hAnsi="Times New Roman" w:cs="Times New Roman"/>
          <w:sz w:val="28"/>
          <w:szCs w:val="28"/>
          <w:lang w:val="uk-UA" w:eastAsia="ru-RU" w:bidi="lo-LA"/>
        </w:rPr>
        <w:t xml:space="preserve"> </w:t>
      </w:r>
      <w:r w:rsidR="00E07599" w:rsidRPr="00E07599">
        <w:rPr>
          <w:rFonts w:ascii="Times New Roman" w:eastAsia="Times New Roman" w:hAnsi="Times New Roman" w:cs="Times New Roman"/>
          <w:sz w:val="28"/>
          <w:szCs w:val="28"/>
          <w:lang w:val="uk-UA" w:eastAsia="ru-RU" w:bidi="lo-LA"/>
        </w:rPr>
        <w:t xml:space="preserve">Це період, коли відбуваються перші посольства Хмельницького до турецького султана з проханням надати протекцію та вплинути на кримських татар, аби зробити їх союзниками. Проте татари були ненадійними союзниками, що засвідчили ключові битви 1649-1653 років – під </w:t>
      </w:r>
      <w:proofErr w:type="spellStart"/>
      <w:r w:rsidR="00E07599" w:rsidRPr="00E07599">
        <w:rPr>
          <w:rFonts w:ascii="Times New Roman" w:eastAsia="Times New Roman" w:hAnsi="Times New Roman" w:cs="Times New Roman"/>
          <w:sz w:val="28"/>
          <w:szCs w:val="28"/>
          <w:lang w:val="uk-UA" w:eastAsia="ru-RU" w:bidi="lo-LA"/>
        </w:rPr>
        <w:t>Зборовом</w:t>
      </w:r>
      <w:proofErr w:type="spellEnd"/>
      <w:r w:rsidR="00E07599" w:rsidRPr="00E07599">
        <w:rPr>
          <w:rFonts w:ascii="Times New Roman" w:eastAsia="Times New Roman" w:hAnsi="Times New Roman" w:cs="Times New Roman"/>
          <w:sz w:val="28"/>
          <w:szCs w:val="28"/>
          <w:lang w:val="uk-UA" w:eastAsia="ru-RU" w:bidi="lo-LA"/>
        </w:rPr>
        <w:t xml:space="preserve"> (1649), Берестечком (1651) і Жванцем (1653). Уже після останньої між Кримським ханством і Річчю Посполитою було укладено союзний договір з </w:t>
      </w:r>
      <w:r w:rsidR="00E07599" w:rsidRPr="00E07599">
        <w:rPr>
          <w:rFonts w:ascii="Times New Roman" w:eastAsia="Times New Roman" w:hAnsi="Times New Roman" w:cs="Times New Roman"/>
          <w:sz w:val="28"/>
          <w:szCs w:val="28"/>
          <w:lang w:val="uk-UA" w:eastAsia="ru-RU" w:bidi="lo-LA"/>
        </w:rPr>
        <w:lastRenderedPageBreak/>
        <w:t xml:space="preserve">Ісламом </w:t>
      </w:r>
      <w:proofErr w:type="spellStart"/>
      <w:r w:rsidR="00E07599" w:rsidRPr="00E07599">
        <w:rPr>
          <w:rFonts w:ascii="Times New Roman" w:eastAsia="Times New Roman" w:hAnsi="Times New Roman" w:cs="Times New Roman"/>
          <w:sz w:val="28"/>
          <w:szCs w:val="28"/>
          <w:lang w:val="uk-UA" w:eastAsia="ru-RU" w:bidi="lo-LA"/>
        </w:rPr>
        <w:t>Ґіреєм</w:t>
      </w:r>
      <w:proofErr w:type="spellEnd"/>
      <w:r w:rsidR="00E07599" w:rsidRPr="00E07599">
        <w:rPr>
          <w:rFonts w:ascii="Times New Roman" w:eastAsia="Times New Roman" w:hAnsi="Times New Roman" w:cs="Times New Roman"/>
          <w:sz w:val="28"/>
          <w:szCs w:val="28"/>
          <w:lang w:val="uk-UA" w:eastAsia="ru-RU" w:bidi="lo-LA"/>
        </w:rPr>
        <w:t xml:space="preserve"> ІІІ, а після його смерті у червні 1654 року – з його наступником </w:t>
      </w:r>
      <w:proofErr w:type="spellStart"/>
      <w:r w:rsidR="00E07599" w:rsidRPr="00E07599">
        <w:rPr>
          <w:rFonts w:ascii="Times New Roman" w:eastAsia="Times New Roman" w:hAnsi="Times New Roman" w:cs="Times New Roman"/>
          <w:sz w:val="28"/>
          <w:szCs w:val="28"/>
          <w:lang w:val="uk-UA" w:eastAsia="ru-RU" w:bidi="lo-LA"/>
        </w:rPr>
        <w:t>Мегмедом</w:t>
      </w:r>
      <w:proofErr w:type="spellEnd"/>
      <w:r w:rsidR="00E07599" w:rsidRPr="00E07599">
        <w:rPr>
          <w:rFonts w:ascii="Times New Roman" w:eastAsia="Times New Roman" w:hAnsi="Times New Roman" w:cs="Times New Roman"/>
          <w:sz w:val="28"/>
          <w:szCs w:val="28"/>
          <w:lang w:val="uk-UA" w:eastAsia="ru-RU" w:bidi="lo-LA"/>
        </w:rPr>
        <w:t xml:space="preserve"> </w:t>
      </w:r>
      <w:proofErr w:type="spellStart"/>
      <w:r w:rsidR="00E07599" w:rsidRPr="00E07599">
        <w:rPr>
          <w:rFonts w:ascii="Times New Roman" w:eastAsia="Times New Roman" w:hAnsi="Times New Roman" w:cs="Times New Roman"/>
          <w:sz w:val="28"/>
          <w:szCs w:val="28"/>
          <w:lang w:val="uk-UA" w:eastAsia="ru-RU" w:bidi="lo-LA"/>
        </w:rPr>
        <w:t>Ґіреєм</w:t>
      </w:r>
      <w:proofErr w:type="spellEnd"/>
      <w:r w:rsidR="00E07599" w:rsidRPr="00E07599">
        <w:rPr>
          <w:rFonts w:ascii="Times New Roman" w:eastAsia="Times New Roman" w:hAnsi="Times New Roman" w:cs="Times New Roman"/>
          <w:sz w:val="28"/>
          <w:szCs w:val="28"/>
          <w:lang w:val="uk-UA" w:eastAsia="ru-RU" w:bidi="lo-LA"/>
        </w:rPr>
        <w:t xml:space="preserve"> IV.</w:t>
      </w:r>
    </w:p>
    <w:p w:rsidR="00E07599" w:rsidRPr="00E07599" w:rsidRDefault="00E07599" w:rsidP="00A60FA0">
      <w:pPr>
        <w:shd w:val="clear" w:color="auto" w:fill="FFFFFF"/>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Тут починаються складні дипломатичні розрахунки, і для Хмельницького політичний фактор мав велике значення в досягненні його мети, про яку щойно згадували – поширити козацьку владу на етнічні українські землі.</w:t>
      </w:r>
      <w:r w:rsidR="00465891" w:rsidRPr="000666C2">
        <w:rPr>
          <w:rFonts w:ascii="Times New Roman" w:eastAsia="Times New Roman" w:hAnsi="Times New Roman" w:cs="Times New Roman"/>
          <w:sz w:val="28"/>
          <w:szCs w:val="28"/>
          <w:lang w:val="uk-UA" w:eastAsia="ru-RU" w:bidi="lo-LA"/>
        </w:rPr>
        <w:t xml:space="preserve"> </w:t>
      </w:r>
      <w:r w:rsidRPr="00E07599">
        <w:rPr>
          <w:rFonts w:ascii="Times New Roman" w:eastAsia="Times New Roman" w:hAnsi="Times New Roman" w:cs="Times New Roman"/>
          <w:sz w:val="28"/>
          <w:szCs w:val="28"/>
          <w:lang w:val="uk-UA" w:eastAsia="ru-RU" w:bidi="lo-LA"/>
        </w:rPr>
        <w:t xml:space="preserve">А Москву та Україну об’єднувала не лише спільна православна віра, що в ту епоху релігійних воєн і протистоянь у світі мало особливе значення, а й спільні інтереси в боротьбі з Річчю Посполитою. Адже, згідно з </w:t>
      </w:r>
      <w:proofErr w:type="spellStart"/>
      <w:r w:rsidRPr="00E07599">
        <w:rPr>
          <w:rFonts w:ascii="Times New Roman" w:eastAsia="Times New Roman" w:hAnsi="Times New Roman" w:cs="Times New Roman"/>
          <w:sz w:val="28"/>
          <w:szCs w:val="28"/>
          <w:lang w:val="uk-UA" w:eastAsia="ru-RU" w:bidi="lo-LA"/>
        </w:rPr>
        <w:t>Поляновським</w:t>
      </w:r>
      <w:proofErr w:type="spellEnd"/>
      <w:r w:rsidRPr="00E07599">
        <w:rPr>
          <w:rFonts w:ascii="Times New Roman" w:eastAsia="Times New Roman" w:hAnsi="Times New Roman" w:cs="Times New Roman"/>
          <w:sz w:val="28"/>
          <w:szCs w:val="28"/>
          <w:lang w:val="uk-UA" w:eastAsia="ru-RU" w:bidi="lo-LA"/>
        </w:rPr>
        <w:t xml:space="preserve"> договором, до Речі Посполитої відійшло чимало земель Московської держави (Смоленськ, наприклад, та інші). Через це теоретично Московська держава була дуже добрим союзником для України. І Хмельницький майже від самого початку повстання намагався залучити її до своєї боротьби. У 1648-1653 роках відбувалося чимало посольств між Москвою та Чигирином, під час яких обговорювали і це питання, і постачання зброї козакам тощо.</w:t>
      </w:r>
    </w:p>
    <w:p w:rsidR="00E07599" w:rsidRPr="00E07599" w:rsidRDefault="000666C2" w:rsidP="00083387">
      <w:pPr>
        <w:shd w:val="clear" w:color="auto" w:fill="FFFFFF"/>
        <w:ind w:firstLine="0"/>
        <w:jc w:val="center"/>
        <w:rPr>
          <w:rFonts w:ascii="Times New Roman" w:eastAsia="Times New Roman" w:hAnsi="Times New Roman" w:cs="Times New Roman"/>
          <w:sz w:val="28"/>
          <w:szCs w:val="28"/>
          <w:lang w:val="uk-UA" w:eastAsia="ru-RU" w:bidi="lo-LA"/>
        </w:rPr>
      </w:pPr>
      <w:r w:rsidRPr="0040093A">
        <w:rPr>
          <w:rFonts w:ascii="Times New Roman" w:eastAsia="Times New Roman" w:hAnsi="Times New Roman" w:cs="Times New Roman"/>
          <w:b/>
          <w:bCs/>
          <w:sz w:val="28"/>
          <w:szCs w:val="28"/>
          <w:lang w:val="uk-UA" w:eastAsia="ru-RU" w:bidi="lo-LA"/>
        </w:rPr>
        <w:t xml:space="preserve">Переяславська рада та </w:t>
      </w:r>
      <w:r w:rsidR="00E07599" w:rsidRPr="0040093A">
        <w:rPr>
          <w:rFonts w:ascii="Times New Roman" w:eastAsia="Times New Roman" w:hAnsi="Times New Roman" w:cs="Times New Roman"/>
          <w:b/>
          <w:bCs/>
          <w:sz w:val="28"/>
          <w:szCs w:val="28"/>
          <w:lang w:val="uk-UA" w:eastAsia="ru-RU" w:bidi="lo-LA"/>
        </w:rPr>
        <w:t xml:space="preserve"> хроніка </w:t>
      </w:r>
      <w:r w:rsidRPr="0040093A">
        <w:rPr>
          <w:rFonts w:ascii="Times New Roman" w:eastAsia="Times New Roman" w:hAnsi="Times New Roman" w:cs="Times New Roman"/>
          <w:b/>
          <w:bCs/>
          <w:sz w:val="28"/>
          <w:szCs w:val="28"/>
          <w:lang w:val="uk-UA" w:eastAsia="ru-RU" w:bidi="lo-LA"/>
        </w:rPr>
        <w:t>фальсифікації її результатів</w:t>
      </w:r>
    </w:p>
    <w:p w:rsidR="00E07599" w:rsidRPr="00E07599" w:rsidRDefault="00E07599" w:rsidP="00083387">
      <w:pPr>
        <w:shd w:val="clear" w:color="auto" w:fill="FFFFFF"/>
        <w:jc w:val="both"/>
        <w:rPr>
          <w:rFonts w:ascii="Times New Roman" w:eastAsia="Times New Roman" w:hAnsi="Times New Roman" w:cs="Times New Roman"/>
          <w:sz w:val="28"/>
          <w:szCs w:val="28"/>
          <w:lang w:val="uk-UA" w:eastAsia="ru-RU" w:bidi="lo-LA"/>
        </w:rPr>
      </w:pPr>
      <w:r w:rsidRPr="000666C2">
        <w:rPr>
          <w:rFonts w:ascii="Times New Roman" w:eastAsia="Times New Roman" w:hAnsi="Times New Roman" w:cs="Times New Roman"/>
          <w:b/>
          <w:bCs/>
          <w:sz w:val="28"/>
          <w:szCs w:val="28"/>
          <w:lang w:val="uk-UA" w:eastAsia="ru-RU" w:bidi="lo-LA"/>
        </w:rPr>
        <w:t>Січень</w:t>
      </w:r>
      <w:r w:rsidRPr="00E07599">
        <w:rPr>
          <w:rFonts w:ascii="Times New Roman" w:eastAsia="Times New Roman" w:hAnsi="Times New Roman" w:cs="Times New Roman"/>
          <w:sz w:val="28"/>
          <w:szCs w:val="28"/>
          <w:lang w:val="uk-UA" w:eastAsia="ru-RU" w:bidi="lo-LA"/>
        </w:rPr>
        <w:t xml:space="preserve">. 8 (18) січня відбулася козацька рада, на якій були присутні російські посли на чолі з боярином Василем </w:t>
      </w:r>
      <w:proofErr w:type="spellStart"/>
      <w:r w:rsidRPr="00E07599">
        <w:rPr>
          <w:rFonts w:ascii="Times New Roman" w:eastAsia="Times New Roman" w:hAnsi="Times New Roman" w:cs="Times New Roman"/>
          <w:sz w:val="28"/>
          <w:szCs w:val="28"/>
          <w:lang w:val="uk-UA" w:eastAsia="ru-RU" w:bidi="lo-LA"/>
        </w:rPr>
        <w:t>Бутурліним</w:t>
      </w:r>
      <w:proofErr w:type="spellEnd"/>
      <w:r w:rsidRPr="00E07599">
        <w:rPr>
          <w:rFonts w:ascii="Times New Roman" w:eastAsia="Times New Roman" w:hAnsi="Times New Roman" w:cs="Times New Roman"/>
          <w:sz w:val="28"/>
          <w:szCs w:val="28"/>
          <w:lang w:val="uk-UA" w:eastAsia="ru-RU" w:bidi="lo-LA"/>
        </w:rPr>
        <w:t>. Це сталося в одному з полкових містечок України – Переяславі. Хмельницький відмовився проводити зустріч у Києві, як цього спочатку вимагала московська сторона, маючи, зрештою, такий досвід на переговорах із польськими послами у січні – лютому 1649 року, які привезли йому підтвердження на гетьманство від новообраного короля Яна Казимира.</w:t>
      </w:r>
    </w:p>
    <w:p w:rsidR="00E07599" w:rsidRPr="00E07599" w:rsidRDefault="00E07599" w:rsidP="009045A4">
      <w:pPr>
        <w:shd w:val="clear" w:color="auto" w:fill="FFFFFF"/>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 xml:space="preserve">Як і тоді, гетьман пішов цим шляхом, аби не надавати цій дипломатичній акції особливого символічного значення. На самій раді жодних документів не підписували. </w:t>
      </w:r>
      <w:proofErr w:type="spellStart"/>
      <w:r w:rsidRPr="00E07599">
        <w:rPr>
          <w:rFonts w:ascii="Times New Roman" w:eastAsia="Times New Roman" w:hAnsi="Times New Roman" w:cs="Times New Roman"/>
          <w:sz w:val="28"/>
          <w:szCs w:val="28"/>
          <w:lang w:val="uk-UA" w:eastAsia="ru-RU" w:bidi="lo-LA"/>
        </w:rPr>
        <w:t>Бутурлін</w:t>
      </w:r>
      <w:proofErr w:type="spellEnd"/>
      <w:r w:rsidRPr="00E07599">
        <w:rPr>
          <w:rFonts w:ascii="Times New Roman" w:eastAsia="Times New Roman" w:hAnsi="Times New Roman" w:cs="Times New Roman"/>
          <w:sz w:val="28"/>
          <w:szCs w:val="28"/>
          <w:lang w:val="uk-UA" w:eastAsia="ru-RU" w:bidi="lo-LA"/>
        </w:rPr>
        <w:t xml:space="preserve"> відмовився присягати в церкві від імені царя, запевнив гетьмана і старшину, що царське слово буде непорушним у справі не лише збереження прав і вольностей Війська Запорозького, а й їхнього примноження. При цьому обіцяв виступити на війну з Річчю Посполитою.</w:t>
      </w:r>
      <w:r w:rsidR="00A60FA0" w:rsidRPr="000666C2">
        <w:rPr>
          <w:rFonts w:ascii="Times New Roman" w:eastAsia="Times New Roman" w:hAnsi="Times New Roman" w:cs="Times New Roman"/>
          <w:sz w:val="28"/>
          <w:szCs w:val="28"/>
          <w:lang w:val="uk-UA" w:eastAsia="ru-RU" w:bidi="lo-LA"/>
        </w:rPr>
        <w:t xml:space="preserve"> </w:t>
      </w:r>
      <w:r w:rsidRPr="00E07599">
        <w:rPr>
          <w:rFonts w:ascii="Times New Roman" w:eastAsia="Times New Roman" w:hAnsi="Times New Roman" w:cs="Times New Roman"/>
          <w:sz w:val="28"/>
          <w:szCs w:val="28"/>
          <w:lang w:val="uk-UA" w:eastAsia="ru-RU" w:bidi="lo-LA"/>
        </w:rPr>
        <w:t xml:space="preserve">За окремими підрахунками істориків на цій раді 1654 року було близько 200 осіб, з-поміж яких не було декількох полковників. Наприклад, Івана Богуна, до якого через пару місяців польські воєначальники писали листи з надією, що він відступить від Хмельницького. Одразу після цієї ради представники </w:t>
      </w:r>
      <w:proofErr w:type="spellStart"/>
      <w:r w:rsidRPr="00E07599">
        <w:rPr>
          <w:rFonts w:ascii="Times New Roman" w:eastAsia="Times New Roman" w:hAnsi="Times New Roman" w:cs="Times New Roman"/>
          <w:sz w:val="28"/>
          <w:szCs w:val="28"/>
          <w:lang w:val="uk-UA" w:eastAsia="ru-RU" w:bidi="lo-LA"/>
        </w:rPr>
        <w:t>Бутурліна</w:t>
      </w:r>
      <w:proofErr w:type="spellEnd"/>
      <w:r w:rsidRPr="00E07599">
        <w:rPr>
          <w:rFonts w:ascii="Times New Roman" w:eastAsia="Times New Roman" w:hAnsi="Times New Roman" w:cs="Times New Roman"/>
          <w:sz w:val="28"/>
          <w:szCs w:val="28"/>
          <w:lang w:val="uk-UA" w:eastAsia="ru-RU" w:bidi="lo-LA"/>
        </w:rPr>
        <w:t xml:space="preserve"> роз’їхалися різними містами України приймати присягу на ім’я царя.</w:t>
      </w:r>
    </w:p>
    <w:p w:rsidR="00E07599" w:rsidRPr="00E07599" w:rsidRDefault="00E07599" w:rsidP="00A60FA0">
      <w:pPr>
        <w:shd w:val="clear" w:color="auto" w:fill="FFFFFF"/>
        <w:ind w:firstLine="708"/>
        <w:jc w:val="both"/>
        <w:rPr>
          <w:rFonts w:ascii="Times New Roman" w:eastAsia="Times New Roman" w:hAnsi="Times New Roman" w:cs="Times New Roman"/>
          <w:sz w:val="28"/>
          <w:szCs w:val="28"/>
          <w:lang w:val="uk-UA" w:eastAsia="ru-RU" w:bidi="lo-LA"/>
        </w:rPr>
      </w:pPr>
      <w:r w:rsidRPr="000666C2">
        <w:rPr>
          <w:rFonts w:ascii="Times New Roman" w:eastAsia="Times New Roman" w:hAnsi="Times New Roman" w:cs="Times New Roman"/>
          <w:b/>
          <w:bCs/>
          <w:sz w:val="28"/>
          <w:szCs w:val="28"/>
          <w:lang w:val="uk-UA" w:eastAsia="ru-RU" w:bidi="lo-LA"/>
        </w:rPr>
        <w:t>Лютий.</w:t>
      </w:r>
      <w:r w:rsidRPr="00E07599">
        <w:rPr>
          <w:rFonts w:ascii="Times New Roman" w:eastAsia="Times New Roman" w:hAnsi="Times New Roman" w:cs="Times New Roman"/>
          <w:sz w:val="28"/>
          <w:szCs w:val="28"/>
          <w:lang w:val="uk-UA" w:eastAsia="ru-RU" w:bidi="lo-LA"/>
        </w:rPr>
        <w:t xml:space="preserve"> 17 (27) лютого за результатами Переяславської ради було укладено 23 статті, які українське посольство на чолі з переяславським полковником Павлом </w:t>
      </w:r>
      <w:proofErr w:type="spellStart"/>
      <w:r w:rsidRPr="00E07599">
        <w:rPr>
          <w:rFonts w:ascii="Times New Roman" w:eastAsia="Times New Roman" w:hAnsi="Times New Roman" w:cs="Times New Roman"/>
          <w:sz w:val="28"/>
          <w:szCs w:val="28"/>
          <w:lang w:val="uk-UA" w:eastAsia="ru-RU" w:bidi="lo-LA"/>
        </w:rPr>
        <w:t>Тетерею</w:t>
      </w:r>
      <w:proofErr w:type="spellEnd"/>
      <w:r w:rsidRPr="00E07599">
        <w:rPr>
          <w:rFonts w:ascii="Times New Roman" w:eastAsia="Times New Roman" w:hAnsi="Times New Roman" w:cs="Times New Roman"/>
          <w:sz w:val="28"/>
          <w:szCs w:val="28"/>
          <w:lang w:val="uk-UA" w:eastAsia="ru-RU" w:bidi="lo-LA"/>
        </w:rPr>
        <w:t xml:space="preserve"> та генеральним суддею Самійлом Богдановичем-Зарудним повезло на затвердження до Москви. У цих пунктах ішлося про підтвердження прав і вольностей Війська Запорозького, укладення 60000 реєстру, невтручання царських воєвод у судову систему, майнові справи старшини тощо.</w:t>
      </w:r>
    </w:p>
    <w:p w:rsidR="00E07599" w:rsidRPr="00E07599" w:rsidRDefault="00E07599" w:rsidP="00A60FA0">
      <w:pPr>
        <w:shd w:val="clear" w:color="auto" w:fill="FFFFFF"/>
        <w:jc w:val="both"/>
        <w:rPr>
          <w:rFonts w:ascii="Times New Roman" w:eastAsia="Times New Roman" w:hAnsi="Times New Roman" w:cs="Times New Roman"/>
          <w:sz w:val="28"/>
          <w:szCs w:val="28"/>
          <w:lang w:val="uk-UA" w:eastAsia="ru-RU" w:bidi="lo-LA"/>
        </w:rPr>
      </w:pPr>
      <w:r w:rsidRPr="000666C2">
        <w:rPr>
          <w:rFonts w:ascii="Times New Roman" w:eastAsia="Times New Roman" w:hAnsi="Times New Roman" w:cs="Times New Roman"/>
          <w:b/>
          <w:bCs/>
          <w:sz w:val="28"/>
          <w:szCs w:val="28"/>
          <w:lang w:val="uk-UA" w:eastAsia="ru-RU" w:bidi="lo-LA"/>
        </w:rPr>
        <w:t>Березень</w:t>
      </w:r>
      <w:r w:rsidRPr="00E07599">
        <w:rPr>
          <w:rFonts w:ascii="Times New Roman" w:eastAsia="Times New Roman" w:hAnsi="Times New Roman" w:cs="Times New Roman"/>
          <w:sz w:val="28"/>
          <w:szCs w:val="28"/>
          <w:lang w:val="uk-UA" w:eastAsia="ru-RU" w:bidi="lo-LA"/>
        </w:rPr>
        <w:t xml:space="preserve">. 27 березня (6 квітня) у Москві на основі цих 23 пунктів було вироблено стислий документ з 11 статей, на кожну з яких у Посольському приказі дали окремий коментар. Незважаючи на те, що у вступі чернетки цього </w:t>
      </w:r>
      <w:r w:rsidRPr="00E07599">
        <w:rPr>
          <w:rFonts w:ascii="Times New Roman" w:eastAsia="Times New Roman" w:hAnsi="Times New Roman" w:cs="Times New Roman"/>
          <w:sz w:val="28"/>
          <w:szCs w:val="28"/>
          <w:lang w:val="uk-UA" w:eastAsia="ru-RU" w:bidi="lo-LA"/>
        </w:rPr>
        <w:lastRenderedPageBreak/>
        <w:t>документа написано, що статті надіслано до царя та бояр у козацькому листі, з усією вірогідністю їх писали в Посольському приказі в контексті вироблення царської жалуваної грамоти. Серед основних вимог, на які натрапляємо у цих статтях, – за Україною залишаються право обирати місцевих урядників, які збиратимуть податки й уже потім віддаватимуть їх у московську казну; розширено козацький реєстр до 60000 козаків; підтверджувалися маєткові права для старшини та київського митрополита; цар зобов’язувався виступити з військом на Смоленськ і Білорусь тощо. Між Україною і Московською державою фактично зберігався митний контроль на кордонах.</w:t>
      </w:r>
    </w:p>
    <w:p w:rsidR="00E07599" w:rsidRPr="00E07599" w:rsidRDefault="00E07599" w:rsidP="00A60FA0">
      <w:pPr>
        <w:shd w:val="clear" w:color="auto" w:fill="FFFFFF"/>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 xml:space="preserve">Натомість гетьманові було заборонено вести дипломатичні переговори з Османською імперією та Річчю Посполитою. Але ця заборона для гетьмана була лише формальною і </w:t>
      </w:r>
      <w:proofErr w:type="spellStart"/>
      <w:r w:rsidRPr="00E07599">
        <w:rPr>
          <w:rFonts w:ascii="Times New Roman" w:eastAsia="Times New Roman" w:hAnsi="Times New Roman" w:cs="Times New Roman"/>
          <w:sz w:val="28"/>
          <w:szCs w:val="28"/>
          <w:lang w:val="uk-UA" w:eastAsia="ru-RU" w:bidi="lo-LA"/>
        </w:rPr>
        <w:t>de</w:t>
      </w:r>
      <w:proofErr w:type="spellEnd"/>
      <w:r w:rsidRPr="00E07599">
        <w:rPr>
          <w:rFonts w:ascii="Times New Roman" w:eastAsia="Times New Roman" w:hAnsi="Times New Roman" w:cs="Times New Roman"/>
          <w:sz w:val="28"/>
          <w:szCs w:val="28"/>
          <w:lang w:val="uk-UA" w:eastAsia="ru-RU" w:bidi="lo-LA"/>
        </w:rPr>
        <w:t xml:space="preserve"> </w:t>
      </w:r>
      <w:proofErr w:type="spellStart"/>
      <w:r w:rsidRPr="00E07599">
        <w:rPr>
          <w:rFonts w:ascii="Times New Roman" w:eastAsia="Times New Roman" w:hAnsi="Times New Roman" w:cs="Times New Roman"/>
          <w:sz w:val="28"/>
          <w:szCs w:val="28"/>
          <w:lang w:val="uk-UA" w:eastAsia="ru-RU" w:bidi="lo-LA"/>
        </w:rPr>
        <w:t>facto</w:t>
      </w:r>
      <w:proofErr w:type="spellEnd"/>
      <w:r w:rsidRPr="00E07599">
        <w:rPr>
          <w:rFonts w:ascii="Times New Roman" w:eastAsia="Times New Roman" w:hAnsi="Times New Roman" w:cs="Times New Roman"/>
          <w:sz w:val="28"/>
          <w:szCs w:val="28"/>
          <w:lang w:val="uk-UA" w:eastAsia="ru-RU" w:bidi="lo-LA"/>
        </w:rPr>
        <w:t xml:space="preserve"> не мала значення, оскільки вже через кілька місяців Хмельницький відправить послів до Стамбула, а наступного року почне інтенсивні переговори про підданство султанові. Відбувався також частий обмін посольствами з Яном Казимиром. Тут варто наголосити, що у 1654 році Московська держава надала великі автономні повноваження Гетьманщині, проте майже відразу почала вести політику на їхнє обмеження.</w:t>
      </w:r>
    </w:p>
    <w:p w:rsidR="00E07599" w:rsidRPr="00E07599" w:rsidRDefault="00E07599" w:rsidP="00A60FA0">
      <w:pPr>
        <w:shd w:val="clear" w:color="auto" w:fill="FFFFFF"/>
        <w:ind w:firstLine="708"/>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 xml:space="preserve">До наших часів </w:t>
      </w:r>
      <w:proofErr w:type="spellStart"/>
      <w:r w:rsidRPr="00E07599">
        <w:rPr>
          <w:rFonts w:ascii="Times New Roman" w:eastAsia="Times New Roman" w:hAnsi="Times New Roman" w:cs="Times New Roman"/>
          <w:sz w:val="28"/>
          <w:szCs w:val="28"/>
          <w:lang w:val="uk-UA" w:eastAsia="ru-RU" w:bidi="lo-LA"/>
        </w:rPr>
        <w:t>збереглася</w:t>
      </w:r>
      <w:proofErr w:type="spellEnd"/>
      <w:r w:rsidRPr="00E07599">
        <w:rPr>
          <w:rFonts w:ascii="Times New Roman" w:eastAsia="Times New Roman" w:hAnsi="Times New Roman" w:cs="Times New Roman"/>
          <w:sz w:val="28"/>
          <w:szCs w:val="28"/>
          <w:lang w:val="uk-UA" w:eastAsia="ru-RU" w:bidi="lo-LA"/>
        </w:rPr>
        <w:t xml:space="preserve"> лише чернетка цих статей. Востаннє оригінал згадано в серпні 1657 року, коли ці статті зачитали на козацькій раді вже після смерті Хмельницького, після чого документ зникає й у архівах Посольського приказу, і в Україні. Пізніше його намагалися відшукати, як-от за наказом Петра І, проте марно. Вже у жовтні 1659 року князь Олексій Трубецькой приймав присягу від Юрка Хмельницького в Переяславі на сфальшованому документі цих угод з його батьком.</w:t>
      </w:r>
    </w:p>
    <w:p w:rsidR="00E07599" w:rsidRPr="00E07599" w:rsidRDefault="00E07599" w:rsidP="009045A4">
      <w:pPr>
        <w:shd w:val="clear" w:color="auto" w:fill="FFFFFF"/>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Сфальшований варіант одинадцяти Березневих статей з’явився 1659 року, через два роки після смерті гетьмана. На цей період українсько-російські відносини набагато ускладнилися, насамперед через війну Івана Виговського з Московською державою, яку на той час він уже програв. Це, а також внутрішні чвари – війна Виговського з полтавським полковником Мартином Пушкарем та інші – дуже ослабили Україну. Тож після цих подій Московська держава була в набагато сприятливіших обставинах, ніж у 1654 році, щоб диктувати свої умови, зокрема через сфальшовані статті Богдана Хмельницького.</w:t>
      </w:r>
    </w:p>
    <w:p w:rsidR="00E07599" w:rsidRPr="000666C2" w:rsidRDefault="00E07599" w:rsidP="009045A4">
      <w:pPr>
        <w:shd w:val="clear" w:color="auto" w:fill="FFFFFF"/>
        <w:jc w:val="both"/>
        <w:rPr>
          <w:rFonts w:ascii="Times New Roman" w:eastAsia="Times New Roman" w:hAnsi="Times New Roman" w:cs="Times New Roman"/>
          <w:sz w:val="28"/>
          <w:szCs w:val="28"/>
          <w:lang w:val="uk-UA" w:eastAsia="ru-RU" w:bidi="lo-LA"/>
        </w:rPr>
      </w:pPr>
      <w:r w:rsidRPr="00E07599">
        <w:rPr>
          <w:rFonts w:ascii="Times New Roman" w:eastAsia="Times New Roman" w:hAnsi="Times New Roman" w:cs="Times New Roman"/>
          <w:sz w:val="28"/>
          <w:szCs w:val="28"/>
          <w:lang w:val="uk-UA" w:eastAsia="ru-RU" w:bidi="lo-LA"/>
        </w:rPr>
        <w:t>Це сталося у жовтні 1659 року під час укладення договору в Переяславі між Юрієм Хмельницьким і Олексієм Трубецьким. До речі, останній був серед московської делегації, яка вела переговори з українським посольством у Москві у березні 1654 року, коли зародилися справжні 11 статей. Проте цього разу Трубецькой привіз список уже з 14 статей, які російська сторона представила як оригінальні статті Богдана Хмельницького.</w:t>
      </w:r>
      <w:r w:rsidR="009045A4" w:rsidRPr="000666C2">
        <w:rPr>
          <w:rFonts w:ascii="Times New Roman" w:eastAsia="Times New Roman" w:hAnsi="Times New Roman" w:cs="Times New Roman"/>
          <w:sz w:val="28"/>
          <w:szCs w:val="28"/>
          <w:lang w:val="uk-UA" w:eastAsia="ru-RU" w:bidi="lo-LA"/>
        </w:rPr>
        <w:t xml:space="preserve"> </w:t>
      </w:r>
      <w:r w:rsidRPr="00E07599">
        <w:rPr>
          <w:rFonts w:ascii="Times New Roman" w:eastAsia="Times New Roman" w:hAnsi="Times New Roman" w:cs="Times New Roman"/>
          <w:sz w:val="28"/>
          <w:szCs w:val="28"/>
          <w:lang w:val="uk-UA" w:eastAsia="ru-RU" w:bidi="lo-LA"/>
        </w:rPr>
        <w:t>Цікаво, що Юрась Хмельницький, який першим і присягнув на сфальшованому документі, був обізнаний з оригінальними статтями – на згаданій серпневій раді 1657 року їх зачитували у його присутності. Тож його поведінка, радше, свідчить про політичну слабкість і самої України, і нового гетьмана як політика.</w:t>
      </w:r>
    </w:p>
    <w:p w:rsidR="009045A4" w:rsidRPr="000666C2" w:rsidRDefault="009045A4" w:rsidP="009045A4">
      <w:pPr>
        <w:shd w:val="clear" w:color="auto" w:fill="FFFFFF"/>
        <w:ind w:firstLine="708"/>
        <w:jc w:val="both"/>
        <w:rPr>
          <w:rFonts w:ascii="Times New Roman" w:eastAsia="Times New Roman" w:hAnsi="Times New Roman" w:cs="Times New Roman"/>
          <w:sz w:val="28"/>
          <w:szCs w:val="28"/>
          <w:lang w:val="uk-UA" w:eastAsia="ru-RU" w:bidi="lo-LA"/>
        </w:rPr>
      </w:pPr>
      <w:r w:rsidRPr="009045A4">
        <w:rPr>
          <w:rFonts w:ascii="Times New Roman" w:eastAsia="Times New Roman" w:hAnsi="Times New Roman" w:cs="Times New Roman"/>
          <w:sz w:val="28"/>
          <w:szCs w:val="28"/>
          <w:lang w:val="uk-UA" w:eastAsia="ru-RU" w:bidi="lo-LA"/>
        </w:rPr>
        <w:lastRenderedPageBreak/>
        <w:t>Оцей документ із 14 статей було розтиражовано великим накладом і поширено всією територією України.</w:t>
      </w:r>
      <w:r w:rsidRPr="000666C2">
        <w:rPr>
          <w:rFonts w:ascii="Times New Roman" w:eastAsia="Times New Roman" w:hAnsi="Times New Roman" w:cs="Times New Roman"/>
          <w:sz w:val="28"/>
          <w:szCs w:val="28"/>
          <w:lang w:val="uk-UA" w:eastAsia="ru-RU" w:bidi="lo-LA"/>
        </w:rPr>
        <w:t xml:space="preserve"> </w:t>
      </w:r>
      <w:r w:rsidRPr="009045A4">
        <w:rPr>
          <w:rFonts w:ascii="Times New Roman" w:eastAsia="Times New Roman" w:hAnsi="Times New Roman" w:cs="Times New Roman"/>
          <w:sz w:val="28"/>
          <w:szCs w:val="28"/>
          <w:lang w:val="uk-UA" w:eastAsia="ru-RU" w:bidi="lo-LA"/>
        </w:rPr>
        <w:t>Починаючи з 1659 р., усі наступні гетьмани до Івана Скоропадського присягали московським царям на цих сфальшованих так званих «Статтях Богдана Хмельницького»</w:t>
      </w:r>
      <w:r w:rsidRPr="000666C2">
        <w:rPr>
          <w:rFonts w:ascii="Times New Roman" w:eastAsia="Times New Roman" w:hAnsi="Times New Roman" w:cs="Times New Roman"/>
          <w:b/>
          <w:bCs/>
          <w:sz w:val="28"/>
          <w:szCs w:val="28"/>
          <w:lang w:val="uk-UA" w:eastAsia="ru-RU" w:bidi="lo-LA"/>
        </w:rPr>
        <w:t>.</w:t>
      </w:r>
      <w:r w:rsidRPr="009045A4">
        <w:rPr>
          <w:rFonts w:ascii="Times New Roman" w:eastAsia="Times New Roman" w:hAnsi="Times New Roman" w:cs="Times New Roman"/>
          <w:sz w:val="28"/>
          <w:szCs w:val="28"/>
          <w:lang w:val="uk-UA" w:eastAsia="ru-RU" w:bidi="lo-LA"/>
        </w:rPr>
        <w:t> Вони обкладалися новими пунктами, що ще більше обмежували автономію України-Гетьманщини та зміцнювали владу московських воєвод. На додаток до цього документа для присяги подавалися ще інші кабальні статті.</w:t>
      </w:r>
    </w:p>
    <w:p w:rsidR="00B100FA" w:rsidRPr="00B100FA" w:rsidRDefault="00B100FA" w:rsidP="00B100FA">
      <w:pPr>
        <w:shd w:val="clear" w:color="auto" w:fill="FFFFFF"/>
        <w:ind w:firstLine="708"/>
        <w:jc w:val="both"/>
        <w:rPr>
          <w:rFonts w:ascii="Times New Roman" w:eastAsia="Times New Roman" w:hAnsi="Times New Roman" w:cs="Times New Roman"/>
          <w:sz w:val="28"/>
          <w:szCs w:val="28"/>
          <w:lang w:val="uk-UA" w:eastAsia="ru-RU" w:bidi="lo-LA"/>
        </w:rPr>
      </w:pPr>
      <w:r w:rsidRPr="00B100FA">
        <w:rPr>
          <w:rFonts w:ascii="Times New Roman" w:eastAsia="Times New Roman" w:hAnsi="Times New Roman" w:cs="Times New Roman"/>
          <w:sz w:val="28"/>
          <w:szCs w:val="28"/>
          <w:lang w:val="uk-UA" w:eastAsia="ru-RU" w:bidi="lo-LA"/>
        </w:rPr>
        <w:t xml:space="preserve">Насамперед статей було не одинадцять, як 1654 року, а чотирнадцять. Вони кардинально різнилися від попередніх за своїм змістом, а </w:t>
      </w:r>
      <w:proofErr w:type="spellStart"/>
      <w:r w:rsidRPr="00B100FA">
        <w:rPr>
          <w:rFonts w:ascii="Times New Roman" w:eastAsia="Times New Roman" w:hAnsi="Times New Roman" w:cs="Times New Roman"/>
          <w:sz w:val="28"/>
          <w:szCs w:val="28"/>
          <w:lang w:val="uk-UA" w:eastAsia="ru-RU" w:bidi="lo-LA"/>
        </w:rPr>
        <w:t>узалежнення</w:t>
      </w:r>
      <w:proofErr w:type="spellEnd"/>
      <w:r w:rsidRPr="00B100FA">
        <w:rPr>
          <w:rFonts w:ascii="Times New Roman" w:eastAsia="Times New Roman" w:hAnsi="Times New Roman" w:cs="Times New Roman"/>
          <w:sz w:val="28"/>
          <w:szCs w:val="28"/>
          <w:lang w:val="uk-UA" w:eastAsia="ru-RU" w:bidi="lo-LA"/>
        </w:rPr>
        <w:t xml:space="preserve"> України від Москви помітно зміцнювалося.</w:t>
      </w:r>
      <w:r w:rsidRPr="000666C2">
        <w:rPr>
          <w:rFonts w:ascii="Times New Roman" w:eastAsia="Times New Roman" w:hAnsi="Times New Roman" w:cs="Times New Roman"/>
          <w:sz w:val="28"/>
          <w:szCs w:val="28"/>
          <w:lang w:val="uk-UA" w:eastAsia="ru-RU" w:bidi="lo-LA"/>
        </w:rPr>
        <w:t xml:space="preserve"> </w:t>
      </w:r>
      <w:r w:rsidRPr="00B100FA">
        <w:rPr>
          <w:rFonts w:ascii="Times New Roman" w:eastAsia="Times New Roman" w:hAnsi="Times New Roman" w:cs="Times New Roman"/>
          <w:sz w:val="28"/>
          <w:szCs w:val="28"/>
          <w:lang w:val="uk-UA" w:eastAsia="ru-RU" w:bidi="lo-LA"/>
        </w:rPr>
        <w:t>У сфальшованих статтях було заборонено вести зовнішні переговори не лише з Османською імперією та Річчю Посполитою, як у 1654 році, а й взагалі приймати іноземних послів та відправляти власних до інших володарів, гетьмана мав затверджувати особисто цар – цього разу безпосередньо в Москві, збільшувалася кількість воєвод у містах, київська митрополія мала підпорядковуватися московській тощо. У Березневих статтях, а також у жалуваній грамоті царя питання належності київської митрополії до Константинополя взагалі не порушувалося і не піддавалося сумніву.</w:t>
      </w:r>
    </w:p>
    <w:p w:rsidR="00B100FA" w:rsidRPr="000666C2" w:rsidRDefault="00B100FA" w:rsidP="00B100FA">
      <w:pPr>
        <w:pStyle w:val="a3"/>
        <w:shd w:val="clear" w:color="auto" w:fill="FFFFFF"/>
        <w:spacing w:before="0" w:beforeAutospacing="0" w:after="0" w:afterAutospacing="0"/>
        <w:ind w:firstLine="709"/>
        <w:jc w:val="both"/>
        <w:rPr>
          <w:sz w:val="28"/>
          <w:szCs w:val="28"/>
          <w:lang w:val="uk-UA"/>
        </w:rPr>
      </w:pPr>
      <w:r w:rsidRPr="00B100FA">
        <w:rPr>
          <w:sz w:val="28"/>
          <w:szCs w:val="28"/>
          <w:lang w:val="uk-UA"/>
        </w:rPr>
        <w:t>З усією певністю можна припустити, що Москва, готуючи такий великий фальсифікат, могла мати відомості, що оригіналів статей, зачитаних на серпневій раді 1657 року, вже не існує. Інакше князь Трубецькой міг передбачати, що у відповідь на</w:t>
      </w:r>
      <w:r w:rsidRPr="000666C2">
        <w:rPr>
          <w:sz w:val="28"/>
          <w:szCs w:val="28"/>
          <w:lang w:val="uk-UA"/>
        </w:rPr>
        <w:t xml:space="preserve"> сфальшований документ козацька старшина </w:t>
      </w:r>
      <w:proofErr w:type="spellStart"/>
      <w:r w:rsidRPr="000666C2">
        <w:rPr>
          <w:sz w:val="28"/>
          <w:szCs w:val="28"/>
          <w:lang w:val="uk-UA"/>
        </w:rPr>
        <w:t>подасть</w:t>
      </w:r>
      <w:proofErr w:type="spellEnd"/>
      <w:r w:rsidRPr="000666C2">
        <w:rPr>
          <w:sz w:val="28"/>
          <w:szCs w:val="28"/>
          <w:lang w:val="uk-UA"/>
        </w:rPr>
        <w:t xml:space="preserve"> справжні статті Богдана Хмельницького.</w:t>
      </w:r>
    </w:p>
    <w:p w:rsidR="00B100FA" w:rsidRPr="00B100FA" w:rsidRDefault="00B100FA" w:rsidP="00B100FA">
      <w:pPr>
        <w:shd w:val="clear" w:color="auto" w:fill="FFFFFF"/>
        <w:jc w:val="both"/>
        <w:rPr>
          <w:rFonts w:ascii="Times New Roman" w:eastAsia="Times New Roman" w:hAnsi="Times New Roman" w:cs="Times New Roman"/>
          <w:sz w:val="28"/>
          <w:szCs w:val="28"/>
          <w:lang w:val="uk-UA" w:eastAsia="ru-RU" w:bidi="lo-LA"/>
        </w:rPr>
      </w:pPr>
      <w:r w:rsidRPr="00B100FA">
        <w:rPr>
          <w:rFonts w:ascii="Times New Roman" w:eastAsia="Times New Roman" w:hAnsi="Times New Roman" w:cs="Times New Roman"/>
          <w:sz w:val="28"/>
          <w:szCs w:val="28"/>
          <w:lang w:val="uk-UA" w:eastAsia="ru-RU" w:bidi="lo-LA"/>
        </w:rPr>
        <w:t xml:space="preserve">Цей документ, як і Березневі статті, не дійшов до нас в оригіналі. Він не зберігся також навіть у чернетках. Копії й передруки цих 14 статей у науці робилися зі статейного списку Олексія Трубецького. Цікаво, що ці «Статті Богдана Хмельницького» вважали автентичними аж до кінця ХІХ ст., поки російський історик Петро </w:t>
      </w:r>
      <w:proofErr w:type="spellStart"/>
      <w:r w:rsidRPr="00B100FA">
        <w:rPr>
          <w:rFonts w:ascii="Times New Roman" w:eastAsia="Times New Roman" w:hAnsi="Times New Roman" w:cs="Times New Roman"/>
          <w:sz w:val="28"/>
          <w:szCs w:val="28"/>
          <w:lang w:val="uk-UA" w:eastAsia="ru-RU" w:bidi="lo-LA"/>
        </w:rPr>
        <w:t>Шафранов</w:t>
      </w:r>
      <w:proofErr w:type="spellEnd"/>
      <w:r w:rsidRPr="00B100FA">
        <w:rPr>
          <w:rFonts w:ascii="Times New Roman" w:eastAsia="Times New Roman" w:hAnsi="Times New Roman" w:cs="Times New Roman"/>
          <w:sz w:val="28"/>
          <w:szCs w:val="28"/>
          <w:lang w:val="uk-UA" w:eastAsia="ru-RU" w:bidi="lo-LA"/>
        </w:rPr>
        <w:t xml:space="preserve"> після ґрунтовного археографічного аналізу й порівняння обох документів не викрив фальсифікат.</w:t>
      </w:r>
    </w:p>
    <w:p w:rsidR="00B100FA" w:rsidRPr="00B100FA" w:rsidRDefault="00B100FA" w:rsidP="00B100FA">
      <w:pPr>
        <w:shd w:val="clear" w:color="auto" w:fill="FFFFFF"/>
        <w:jc w:val="both"/>
        <w:rPr>
          <w:rFonts w:ascii="Times New Roman" w:eastAsia="Times New Roman" w:hAnsi="Times New Roman" w:cs="Times New Roman"/>
          <w:sz w:val="28"/>
          <w:szCs w:val="28"/>
          <w:lang w:val="uk-UA" w:eastAsia="ru-RU" w:bidi="lo-LA"/>
        </w:rPr>
      </w:pPr>
      <w:r w:rsidRPr="00B100FA">
        <w:rPr>
          <w:rFonts w:ascii="Times New Roman" w:eastAsia="Times New Roman" w:hAnsi="Times New Roman" w:cs="Times New Roman"/>
          <w:sz w:val="28"/>
          <w:szCs w:val="28"/>
          <w:lang w:val="uk-UA" w:eastAsia="ru-RU" w:bidi="lo-LA"/>
        </w:rPr>
        <w:t xml:space="preserve">Інша тогочасна фальсифікація, про яку писали у звіті </w:t>
      </w:r>
      <w:proofErr w:type="spellStart"/>
      <w:r w:rsidRPr="00B100FA">
        <w:rPr>
          <w:rFonts w:ascii="Times New Roman" w:eastAsia="Times New Roman" w:hAnsi="Times New Roman" w:cs="Times New Roman"/>
          <w:sz w:val="28"/>
          <w:szCs w:val="28"/>
          <w:lang w:val="uk-UA" w:eastAsia="ru-RU" w:bidi="lo-LA"/>
        </w:rPr>
        <w:t>Бутурліна</w:t>
      </w:r>
      <w:proofErr w:type="spellEnd"/>
      <w:r w:rsidRPr="00B100FA">
        <w:rPr>
          <w:rFonts w:ascii="Times New Roman" w:eastAsia="Times New Roman" w:hAnsi="Times New Roman" w:cs="Times New Roman"/>
          <w:sz w:val="28"/>
          <w:szCs w:val="28"/>
          <w:lang w:val="uk-UA" w:eastAsia="ru-RU" w:bidi="lo-LA"/>
        </w:rPr>
        <w:t xml:space="preserve"> і яку культивували історики, особливо у зв’язку з 300-літнім ювілеєм Переяславської ради у 1954 році, стосувалася велелюдності самої ради. Це вилилося в гіпертрофовані ідеї про так звану «споконвічну мрію» українського народу возз’єднатися зі своїм «старшим» братом – російським народом.</w:t>
      </w:r>
    </w:p>
    <w:p w:rsidR="00B100FA" w:rsidRPr="00B100FA" w:rsidRDefault="00B100FA" w:rsidP="00B100FA">
      <w:pPr>
        <w:shd w:val="clear" w:color="auto" w:fill="FFFFFF"/>
        <w:jc w:val="both"/>
        <w:rPr>
          <w:rFonts w:ascii="Times New Roman" w:eastAsia="Times New Roman" w:hAnsi="Times New Roman" w:cs="Times New Roman"/>
          <w:sz w:val="28"/>
          <w:szCs w:val="28"/>
          <w:lang w:val="uk-UA" w:eastAsia="ru-RU" w:bidi="lo-LA"/>
        </w:rPr>
      </w:pPr>
      <w:r w:rsidRPr="00B100FA">
        <w:rPr>
          <w:rFonts w:ascii="Times New Roman" w:eastAsia="Times New Roman" w:hAnsi="Times New Roman" w:cs="Times New Roman"/>
          <w:sz w:val="28"/>
          <w:szCs w:val="28"/>
          <w:lang w:val="uk-UA" w:eastAsia="ru-RU" w:bidi="lo-LA"/>
        </w:rPr>
        <w:t xml:space="preserve">У 1920-х роках український історик В’ячеслав </w:t>
      </w:r>
      <w:proofErr w:type="spellStart"/>
      <w:r w:rsidRPr="00B100FA">
        <w:rPr>
          <w:rFonts w:ascii="Times New Roman" w:eastAsia="Times New Roman" w:hAnsi="Times New Roman" w:cs="Times New Roman"/>
          <w:sz w:val="28"/>
          <w:szCs w:val="28"/>
          <w:lang w:val="uk-UA" w:eastAsia="ru-RU" w:bidi="lo-LA"/>
        </w:rPr>
        <w:t>Липинський</w:t>
      </w:r>
      <w:proofErr w:type="spellEnd"/>
      <w:r w:rsidRPr="00B100FA">
        <w:rPr>
          <w:rFonts w:ascii="Times New Roman" w:eastAsia="Times New Roman" w:hAnsi="Times New Roman" w:cs="Times New Roman"/>
          <w:sz w:val="28"/>
          <w:szCs w:val="28"/>
          <w:lang w:val="uk-UA" w:eastAsia="ru-RU" w:bidi="lo-LA"/>
        </w:rPr>
        <w:t xml:space="preserve"> писав про чітке розрізнення умови в Переяславі та переяславської легенди, через призму якої ця умова часто сприймалася і сприймається досі. Початок переяславської легенди він виводив з епохи Руїни, а після Полтавської битви і знищення Мазепи вона набрала таких форм, які потім існували століттями.</w:t>
      </w:r>
    </w:p>
    <w:p w:rsidR="00B100FA" w:rsidRPr="000666C2" w:rsidRDefault="00B100FA" w:rsidP="00B100FA">
      <w:pPr>
        <w:shd w:val="clear" w:color="auto" w:fill="FFFFFF"/>
        <w:ind w:firstLine="708"/>
        <w:jc w:val="both"/>
        <w:rPr>
          <w:rFonts w:ascii="Times New Roman" w:eastAsia="Times New Roman" w:hAnsi="Times New Roman" w:cs="Times New Roman"/>
          <w:sz w:val="28"/>
          <w:szCs w:val="28"/>
          <w:lang w:val="uk-UA" w:eastAsia="ru-RU" w:bidi="lo-LA"/>
        </w:rPr>
      </w:pPr>
      <w:r w:rsidRPr="00B100FA">
        <w:rPr>
          <w:rFonts w:ascii="Times New Roman" w:eastAsia="Times New Roman" w:hAnsi="Times New Roman" w:cs="Times New Roman"/>
          <w:sz w:val="28"/>
          <w:szCs w:val="28"/>
          <w:lang w:val="uk-UA" w:eastAsia="ru-RU" w:bidi="lo-LA"/>
        </w:rPr>
        <w:t>За цією легендою, «малоросійський народ» приєднався до одновірної Росії, де у ХІХ столітті термін «одновірної» було замінено терміном «</w:t>
      </w:r>
      <w:proofErr w:type="spellStart"/>
      <w:r w:rsidRPr="00B100FA">
        <w:rPr>
          <w:rFonts w:ascii="Times New Roman" w:eastAsia="Times New Roman" w:hAnsi="Times New Roman" w:cs="Times New Roman"/>
          <w:sz w:val="28"/>
          <w:szCs w:val="28"/>
          <w:lang w:val="uk-UA" w:eastAsia="ru-RU" w:bidi="lo-LA"/>
        </w:rPr>
        <w:t>однонаціональної</w:t>
      </w:r>
      <w:proofErr w:type="spellEnd"/>
      <w:r w:rsidRPr="00B100FA">
        <w:rPr>
          <w:rFonts w:ascii="Times New Roman" w:eastAsia="Times New Roman" w:hAnsi="Times New Roman" w:cs="Times New Roman"/>
          <w:sz w:val="28"/>
          <w:szCs w:val="28"/>
          <w:lang w:val="uk-UA" w:eastAsia="ru-RU" w:bidi="lo-LA"/>
        </w:rPr>
        <w:t>». Це лягло в основу теорії «</w:t>
      </w:r>
      <w:proofErr w:type="spellStart"/>
      <w:r w:rsidRPr="00B100FA">
        <w:rPr>
          <w:rFonts w:ascii="Times New Roman" w:eastAsia="Times New Roman" w:hAnsi="Times New Roman" w:cs="Times New Roman"/>
          <w:sz w:val="28"/>
          <w:szCs w:val="28"/>
          <w:lang w:val="uk-UA" w:eastAsia="ru-RU" w:bidi="lo-LA"/>
        </w:rPr>
        <w:t>воссоединения</w:t>
      </w:r>
      <w:proofErr w:type="spellEnd"/>
      <w:r w:rsidRPr="00B100FA">
        <w:rPr>
          <w:rFonts w:ascii="Times New Roman" w:eastAsia="Times New Roman" w:hAnsi="Times New Roman" w:cs="Times New Roman"/>
          <w:sz w:val="28"/>
          <w:szCs w:val="28"/>
          <w:lang w:val="uk-UA" w:eastAsia="ru-RU" w:bidi="lo-LA"/>
        </w:rPr>
        <w:t xml:space="preserve"> Руси». Ми легко можемо натрапити сьогодні на рудименти цієї ідеологеми у висловлюваннях російських політиків чи навіть на побутовому рівні, коли стверджується, що </w:t>
      </w:r>
      <w:r w:rsidRPr="00B100FA">
        <w:rPr>
          <w:rFonts w:ascii="Times New Roman" w:eastAsia="Times New Roman" w:hAnsi="Times New Roman" w:cs="Times New Roman"/>
          <w:sz w:val="28"/>
          <w:szCs w:val="28"/>
          <w:lang w:val="uk-UA" w:eastAsia="ru-RU" w:bidi="lo-LA"/>
        </w:rPr>
        <w:lastRenderedPageBreak/>
        <w:t>українці та росіяни – це один народ. Такими твердженнями сучасна російська політика стосовно України, без сумніву, сягає своїми коренями у минуле, щонайменше до середини XVII ст. Отож, будь-яка спроба оцінювати події Переяславської ради 1654 року крізь призму цієї легенди не буде мати жодного успіху й не прийнятна.</w:t>
      </w:r>
    </w:p>
    <w:p w:rsidR="0040665A" w:rsidRPr="000666C2" w:rsidRDefault="0040665A" w:rsidP="00B100FA">
      <w:pPr>
        <w:shd w:val="clear" w:color="auto" w:fill="FFFFFF"/>
        <w:ind w:firstLine="708"/>
        <w:jc w:val="both"/>
        <w:rPr>
          <w:rFonts w:ascii="Times New Roman" w:eastAsia="Times New Roman" w:hAnsi="Times New Roman" w:cs="Times New Roman"/>
          <w:sz w:val="28"/>
          <w:szCs w:val="28"/>
          <w:lang w:val="uk-UA" w:eastAsia="ru-RU" w:bidi="lo-LA"/>
        </w:rPr>
      </w:pPr>
    </w:p>
    <w:p w:rsidR="000666C2" w:rsidRDefault="000666C2" w:rsidP="005A13FB">
      <w:pPr>
        <w:shd w:val="clear" w:color="auto" w:fill="FFFFFF"/>
        <w:ind w:firstLine="0"/>
        <w:jc w:val="center"/>
        <w:rPr>
          <w:rFonts w:ascii="Times New Roman" w:eastAsia="Times New Roman" w:hAnsi="Times New Roman" w:cs="Times New Roman"/>
          <w:b/>
          <w:bCs/>
          <w:sz w:val="28"/>
          <w:szCs w:val="28"/>
          <w:lang w:val="uk-UA" w:eastAsia="ru-RU" w:bidi="lo-LA"/>
        </w:rPr>
      </w:pPr>
      <w:r w:rsidRPr="000666C2">
        <w:rPr>
          <w:rFonts w:ascii="Times New Roman" w:eastAsia="Times New Roman" w:hAnsi="Times New Roman" w:cs="Times New Roman"/>
          <w:b/>
          <w:bCs/>
          <w:sz w:val="28"/>
          <w:szCs w:val="28"/>
          <w:lang w:val="uk-UA" w:eastAsia="ru-RU" w:bidi="lo-LA"/>
        </w:rPr>
        <w:t xml:space="preserve">Мета, наслідки та </w:t>
      </w:r>
      <w:r w:rsidR="005A13FB">
        <w:rPr>
          <w:rFonts w:ascii="Times New Roman" w:eastAsia="Times New Roman" w:hAnsi="Times New Roman" w:cs="Times New Roman"/>
          <w:b/>
          <w:bCs/>
          <w:sz w:val="28"/>
          <w:szCs w:val="28"/>
          <w:lang w:val="uk-UA" w:eastAsia="ru-RU" w:bidi="lo-LA"/>
        </w:rPr>
        <w:t xml:space="preserve">політичні </w:t>
      </w:r>
      <w:r w:rsidRPr="000666C2">
        <w:rPr>
          <w:rFonts w:ascii="Times New Roman" w:eastAsia="Times New Roman" w:hAnsi="Times New Roman" w:cs="Times New Roman"/>
          <w:b/>
          <w:bCs/>
          <w:sz w:val="28"/>
          <w:szCs w:val="28"/>
          <w:lang w:val="uk-UA" w:eastAsia="ru-RU" w:bidi="lo-LA"/>
        </w:rPr>
        <w:t>уроки Березневих статей</w:t>
      </w:r>
    </w:p>
    <w:p w:rsidR="0040665A" w:rsidRPr="0040665A" w:rsidRDefault="0040665A" w:rsidP="005A13FB">
      <w:pPr>
        <w:shd w:val="clear" w:color="auto" w:fill="FFFFFF"/>
        <w:jc w:val="both"/>
        <w:rPr>
          <w:rFonts w:ascii="Times New Roman" w:eastAsia="Times New Roman" w:hAnsi="Times New Roman" w:cs="Times New Roman"/>
          <w:sz w:val="28"/>
          <w:szCs w:val="28"/>
          <w:lang w:val="uk-UA" w:eastAsia="ru-RU" w:bidi="lo-LA"/>
        </w:rPr>
      </w:pPr>
      <w:r w:rsidRPr="0040665A">
        <w:rPr>
          <w:rFonts w:ascii="Times New Roman" w:eastAsia="Times New Roman" w:hAnsi="Times New Roman" w:cs="Times New Roman"/>
          <w:sz w:val="28"/>
          <w:szCs w:val="28"/>
          <w:lang w:val="uk-UA" w:eastAsia="ru-RU" w:bidi="lo-LA"/>
        </w:rPr>
        <w:t>Богдан Хмельницький і Олексій Михайлович вкладали різний зміст у питання підданства України. Для українського гетьмана – це був спосіб знайти надійного військового союзника у війні з Річчю Посполитою, а також спроба об’єднати всі українські етнічні землі в адміністративно-територіальному устрої Війська Запорозького.</w:t>
      </w:r>
    </w:p>
    <w:p w:rsidR="0040665A" w:rsidRPr="0040665A" w:rsidRDefault="0040665A" w:rsidP="0040665A">
      <w:pPr>
        <w:shd w:val="clear" w:color="auto" w:fill="FFFFFF"/>
        <w:jc w:val="both"/>
        <w:rPr>
          <w:rFonts w:ascii="Times New Roman" w:eastAsia="Times New Roman" w:hAnsi="Times New Roman" w:cs="Times New Roman"/>
          <w:sz w:val="28"/>
          <w:szCs w:val="28"/>
          <w:lang w:val="uk-UA" w:eastAsia="ru-RU" w:bidi="lo-LA"/>
        </w:rPr>
      </w:pPr>
      <w:r w:rsidRPr="0040665A">
        <w:rPr>
          <w:rFonts w:ascii="Times New Roman" w:eastAsia="Times New Roman" w:hAnsi="Times New Roman" w:cs="Times New Roman"/>
          <w:sz w:val="28"/>
          <w:szCs w:val="28"/>
          <w:lang w:val="uk-UA" w:eastAsia="ru-RU" w:bidi="lo-LA"/>
        </w:rPr>
        <w:t xml:space="preserve">Московська держава мала свої пріоритети. Починаючи з кінця XVI століття, тривала її багатолітня боротьба зі Швецією за Балтику, існували суперечності з Річчю Посполитою за повернення територій, втрачених за </w:t>
      </w:r>
      <w:proofErr w:type="spellStart"/>
      <w:r w:rsidRPr="0040665A">
        <w:rPr>
          <w:rFonts w:ascii="Times New Roman" w:eastAsia="Times New Roman" w:hAnsi="Times New Roman" w:cs="Times New Roman"/>
          <w:sz w:val="28"/>
          <w:szCs w:val="28"/>
          <w:lang w:val="uk-UA" w:eastAsia="ru-RU" w:bidi="lo-LA"/>
        </w:rPr>
        <w:t>Поляновським</w:t>
      </w:r>
      <w:proofErr w:type="spellEnd"/>
      <w:r w:rsidRPr="0040665A">
        <w:rPr>
          <w:rFonts w:ascii="Times New Roman" w:eastAsia="Times New Roman" w:hAnsi="Times New Roman" w:cs="Times New Roman"/>
          <w:sz w:val="28"/>
          <w:szCs w:val="28"/>
          <w:lang w:val="uk-UA" w:eastAsia="ru-RU" w:bidi="lo-LA"/>
        </w:rPr>
        <w:t xml:space="preserve"> договором 1634 року. Тож цар хотів розширити свої володіння у Великому князівстві Литовському, </w:t>
      </w:r>
      <w:proofErr w:type="spellStart"/>
      <w:r w:rsidRPr="0040665A">
        <w:rPr>
          <w:rFonts w:ascii="Times New Roman" w:eastAsia="Times New Roman" w:hAnsi="Times New Roman" w:cs="Times New Roman"/>
          <w:sz w:val="28"/>
          <w:szCs w:val="28"/>
          <w:lang w:val="uk-UA" w:eastAsia="ru-RU" w:bidi="lo-LA"/>
        </w:rPr>
        <w:t>Інфляндії</w:t>
      </w:r>
      <w:proofErr w:type="spellEnd"/>
      <w:r w:rsidRPr="0040665A">
        <w:rPr>
          <w:rFonts w:ascii="Times New Roman" w:eastAsia="Times New Roman" w:hAnsi="Times New Roman" w:cs="Times New Roman"/>
          <w:sz w:val="28"/>
          <w:szCs w:val="28"/>
          <w:lang w:val="uk-UA" w:eastAsia="ru-RU" w:bidi="lo-LA"/>
        </w:rPr>
        <w:t xml:space="preserve"> та інших землях.</w:t>
      </w:r>
    </w:p>
    <w:p w:rsidR="0040665A" w:rsidRPr="000666C2" w:rsidRDefault="0040665A" w:rsidP="003A3EC2">
      <w:pPr>
        <w:shd w:val="clear" w:color="auto" w:fill="FFFFFF"/>
        <w:jc w:val="both"/>
        <w:rPr>
          <w:rFonts w:ascii="Times New Roman" w:eastAsia="Times New Roman" w:hAnsi="Times New Roman" w:cs="Times New Roman"/>
          <w:sz w:val="28"/>
          <w:szCs w:val="28"/>
          <w:lang w:val="uk-UA" w:eastAsia="ru-RU" w:bidi="lo-LA"/>
        </w:rPr>
      </w:pPr>
      <w:r w:rsidRPr="0040665A">
        <w:rPr>
          <w:rFonts w:ascii="Times New Roman" w:eastAsia="Times New Roman" w:hAnsi="Times New Roman" w:cs="Times New Roman"/>
          <w:sz w:val="28"/>
          <w:szCs w:val="28"/>
          <w:lang w:val="uk-UA" w:eastAsia="ru-RU" w:bidi="lo-LA"/>
        </w:rPr>
        <w:t>Належність України до Московського царства зміцнювало його як політично, так і ідеологічно. Не випадково Османська імперія, наприклад, висловлювала свої побоювання у 1654 році у зв’язку з великим наближенням московських кордонів до її території.</w:t>
      </w:r>
      <w:r w:rsidRPr="000666C2">
        <w:rPr>
          <w:rFonts w:ascii="Times New Roman" w:eastAsia="Times New Roman" w:hAnsi="Times New Roman" w:cs="Times New Roman"/>
          <w:sz w:val="28"/>
          <w:szCs w:val="28"/>
          <w:lang w:val="uk-UA" w:eastAsia="ru-RU" w:bidi="lo-LA"/>
        </w:rPr>
        <w:t xml:space="preserve"> </w:t>
      </w:r>
      <w:r w:rsidRPr="0040665A">
        <w:rPr>
          <w:rFonts w:ascii="Times New Roman" w:eastAsia="Times New Roman" w:hAnsi="Times New Roman" w:cs="Times New Roman"/>
          <w:sz w:val="28"/>
          <w:szCs w:val="28"/>
          <w:lang w:val="uk-UA" w:eastAsia="ru-RU" w:bidi="lo-LA"/>
        </w:rPr>
        <w:t>Однак суперечності між Україною і Москвою виявилися вже невдовзі після подій у Переяславі. Насамперед у самому 1654 році курс на війну з Яном Казимиром Москва підтримала лише в пріоритетному для неї напрямку – смоленському та білоруському. Кампанія ж на західні землі – до Львова та Любліна – була організована лише 1655 року. Це, звичайно, викликало невдоволення у Хмельницького.</w:t>
      </w:r>
    </w:p>
    <w:p w:rsidR="003A3EC2" w:rsidRPr="000666C2" w:rsidRDefault="0040665A" w:rsidP="000666C2">
      <w:pPr>
        <w:shd w:val="clear" w:color="auto" w:fill="FFFFFF"/>
        <w:ind w:firstLine="708"/>
        <w:jc w:val="both"/>
        <w:rPr>
          <w:rFonts w:ascii="Times New Roman" w:eastAsia="Times New Roman" w:hAnsi="Times New Roman" w:cs="Times New Roman"/>
          <w:sz w:val="28"/>
          <w:szCs w:val="28"/>
          <w:lang w:val="uk-UA" w:eastAsia="ru-RU" w:bidi="lo-LA"/>
        </w:rPr>
      </w:pPr>
      <w:r w:rsidRPr="0040665A">
        <w:rPr>
          <w:rFonts w:ascii="Times New Roman" w:eastAsia="Times New Roman" w:hAnsi="Times New Roman" w:cs="Times New Roman"/>
          <w:sz w:val="28"/>
          <w:szCs w:val="28"/>
          <w:lang w:val="uk-UA" w:eastAsia="ru-RU" w:bidi="lo-LA"/>
        </w:rPr>
        <w:t>Найбільші ж проблеми з’явилися, коли Олексій Михайлович у 1656 році розпочав курс на примирення з Річчю Посполитою проти Швеції, якій він у травні оголосив війну. Тобто те, заради чого Богдан Хмельницький 1654 року укладав угоду з Олексієм Михайловичем, аби мати союзника проти Речі Посполитої, набирало протилежного значення.</w:t>
      </w:r>
      <w:r w:rsidR="003A3EC2" w:rsidRPr="000666C2">
        <w:rPr>
          <w:rFonts w:ascii="Times New Roman" w:eastAsia="Times New Roman" w:hAnsi="Times New Roman" w:cs="Times New Roman"/>
          <w:sz w:val="28"/>
          <w:szCs w:val="28"/>
          <w:lang w:val="uk-UA" w:eastAsia="ru-RU" w:bidi="lo-LA"/>
        </w:rPr>
        <w:t xml:space="preserve"> </w:t>
      </w:r>
      <w:r w:rsidRPr="0040665A">
        <w:rPr>
          <w:rFonts w:ascii="Times New Roman" w:eastAsia="Times New Roman" w:hAnsi="Times New Roman" w:cs="Times New Roman"/>
          <w:sz w:val="28"/>
          <w:szCs w:val="28"/>
          <w:lang w:val="uk-UA" w:eastAsia="ru-RU" w:bidi="lo-LA"/>
        </w:rPr>
        <w:t xml:space="preserve">У результаті 3 листопада 1656 року було укладено </w:t>
      </w:r>
      <w:proofErr w:type="spellStart"/>
      <w:r w:rsidRPr="0040665A">
        <w:rPr>
          <w:rFonts w:ascii="Times New Roman" w:eastAsia="Times New Roman" w:hAnsi="Times New Roman" w:cs="Times New Roman"/>
          <w:sz w:val="28"/>
          <w:szCs w:val="28"/>
          <w:lang w:val="uk-UA" w:eastAsia="ru-RU" w:bidi="lo-LA"/>
        </w:rPr>
        <w:t>московсько</w:t>
      </w:r>
      <w:proofErr w:type="spellEnd"/>
      <w:r w:rsidRPr="0040665A">
        <w:rPr>
          <w:rFonts w:ascii="Times New Roman" w:eastAsia="Times New Roman" w:hAnsi="Times New Roman" w:cs="Times New Roman"/>
          <w:sz w:val="28"/>
          <w:szCs w:val="28"/>
          <w:lang w:val="uk-UA" w:eastAsia="ru-RU" w:bidi="lo-LA"/>
        </w:rPr>
        <w:t xml:space="preserve">-польський Віленський договір. Це став перший з договорів між Московською державою і Річчю Посполитою, в результаті яких протягом наступних тридцяти років Україна була поділена на Лівобережну і Правобережну. У відповідь на таке зближення Москви та Речі Посполитої Україна уклала угоду з трансільванським князем Юрієм ІІ </w:t>
      </w:r>
      <w:proofErr w:type="spellStart"/>
      <w:r w:rsidRPr="0040665A">
        <w:rPr>
          <w:rFonts w:ascii="Times New Roman" w:eastAsia="Times New Roman" w:hAnsi="Times New Roman" w:cs="Times New Roman"/>
          <w:sz w:val="28"/>
          <w:szCs w:val="28"/>
          <w:lang w:val="uk-UA" w:eastAsia="ru-RU" w:bidi="lo-LA"/>
        </w:rPr>
        <w:t>Ракоцієм</w:t>
      </w:r>
      <w:proofErr w:type="spellEnd"/>
      <w:r w:rsidRPr="0040665A">
        <w:rPr>
          <w:rFonts w:ascii="Times New Roman" w:eastAsia="Times New Roman" w:hAnsi="Times New Roman" w:cs="Times New Roman"/>
          <w:sz w:val="28"/>
          <w:szCs w:val="28"/>
          <w:lang w:val="uk-UA" w:eastAsia="ru-RU" w:bidi="lo-LA"/>
        </w:rPr>
        <w:t xml:space="preserve">. </w:t>
      </w:r>
      <w:proofErr w:type="spellStart"/>
      <w:r w:rsidRPr="0040665A">
        <w:rPr>
          <w:rFonts w:ascii="Times New Roman" w:eastAsia="Times New Roman" w:hAnsi="Times New Roman" w:cs="Times New Roman"/>
          <w:sz w:val="28"/>
          <w:szCs w:val="28"/>
          <w:lang w:val="uk-UA" w:eastAsia="ru-RU" w:bidi="lo-LA"/>
        </w:rPr>
        <w:t>Трансільвансько</w:t>
      </w:r>
      <w:proofErr w:type="spellEnd"/>
      <w:r w:rsidRPr="0040665A">
        <w:rPr>
          <w:rFonts w:ascii="Times New Roman" w:eastAsia="Times New Roman" w:hAnsi="Times New Roman" w:cs="Times New Roman"/>
          <w:sz w:val="28"/>
          <w:szCs w:val="28"/>
          <w:lang w:val="uk-UA" w:eastAsia="ru-RU" w:bidi="lo-LA"/>
        </w:rPr>
        <w:t xml:space="preserve">-шведський договір у </w:t>
      </w:r>
      <w:proofErr w:type="spellStart"/>
      <w:r w:rsidRPr="0040665A">
        <w:rPr>
          <w:rFonts w:ascii="Times New Roman" w:eastAsia="Times New Roman" w:hAnsi="Times New Roman" w:cs="Times New Roman"/>
          <w:sz w:val="28"/>
          <w:szCs w:val="28"/>
          <w:lang w:val="uk-UA" w:eastAsia="ru-RU" w:bidi="lo-LA"/>
        </w:rPr>
        <w:t>Радноті</w:t>
      </w:r>
      <w:proofErr w:type="spellEnd"/>
      <w:r w:rsidRPr="0040665A">
        <w:rPr>
          <w:rFonts w:ascii="Times New Roman" w:eastAsia="Times New Roman" w:hAnsi="Times New Roman" w:cs="Times New Roman"/>
          <w:sz w:val="28"/>
          <w:szCs w:val="28"/>
          <w:lang w:val="uk-UA" w:eastAsia="ru-RU" w:bidi="lo-LA"/>
        </w:rPr>
        <w:t xml:space="preserve"> від 6 грудня 1656 року остаточно сформував антипольську коаліцію, до якої входило також і Військо Запорозьке.</w:t>
      </w:r>
      <w:r w:rsidR="000666C2" w:rsidRPr="000666C2">
        <w:rPr>
          <w:rFonts w:ascii="Times New Roman" w:eastAsia="Times New Roman" w:hAnsi="Times New Roman" w:cs="Times New Roman"/>
          <w:sz w:val="28"/>
          <w:szCs w:val="28"/>
          <w:lang w:val="uk-UA" w:eastAsia="ru-RU" w:bidi="lo-LA"/>
        </w:rPr>
        <w:t xml:space="preserve"> </w:t>
      </w:r>
      <w:r w:rsidRPr="0040665A">
        <w:rPr>
          <w:rFonts w:ascii="Times New Roman" w:eastAsia="Times New Roman" w:hAnsi="Times New Roman" w:cs="Times New Roman"/>
          <w:sz w:val="28"/>
          <w:szCs w:val="28"/>
          <w:lang w:val="uk-UA" w:eastAsia="ru-RU" w:bidi="lo-LA"/>
        </w:rPr>
        <w:t xml:space="preserve">Наступного року почалося вторгнення </w:t>
      </w:r>
      <w:proofErr w:type="spellStart"/>
      <w:r w:rsidRPr="0040665A">
        <w:rPr>
          <w:rFonts w:ascii="Times New Roman" w:eastAsia="Times New Roman" w:hAnsi="Times New Roman" w:cs="Times New Roman"/>
          <w:sz w:val="28"/>
          <w:szCs w:val="28"/>
          <w:lang w:val="uk-UA" w:eastAsia="ru-RU" w:bidi="lo-LA"/>
        </w:rPr>
        <w:t>семигородського</w:t>
      </w:r>
      <w:proofErr w:type="spellEnd"/>
      <w:r w:rsidRPr="0040665A">
        <w:rPr>
          <w:rFonts w:ascii="Times New Roman" w:eastAsia="Times New Roman" w:hAnsi="Times New Roman" w:cs="Times New Roman"/>
          <w:sz w:val="28"/>
          <w:szCs w:val="28"/>
          <w:lang w:val="uk-UA" w:eastAsia="ru-RU" w:bidi="lo-LA"/>
        </w:rPr>
        <w:t xml:space="preserve"> князя до Речі Посполитої за участі корпусу запорозьких козаків на чолі з полковником Антоном Ждановичем, яке, зрештою, закінчилося поразкою влітку 1657 року.</w:t>
      </w:r>
    </w:p>
    <w:p w:rsidR="0040665A" w:rsidRPr="0040665A" w:rsidRDefault="0040665A" w:rsidP="003A3EC2">
      <w:pPr>
        <w:shd w:val="clear" w:color="auto" w:fill="FFFFFF"/>
        <w:ind w:firstLine="708"/>
        <w:jc w:val="both"/>
        <w:rPr>
          <w:rFonts w:ascii="Times New Roman" w:eastAsia="Times New Roman" w:hAnsi="Times New Roman" w:cs="Times New Roman"/>
          <w:sz w:val="28"/>
          <w:szCs w:val="28"/>
          <w:lang w:val="uk-UA" w:eastAsia="ru-RU" w:bidi="lo-LA"/>
        </w:rPr>
      </w:pPr>
      <w:r w:rsidRPr="0040665A">
        <w:rPr>
          <w:rFonts w:ascii="Times New Roman" w:eastAsia="Times New Roman" w:hAnsi="Times New Roman" w:cs="Times New Roman"/>
          <w:sz w:val="28"/>
          <w:szCs w:val="28"/>
          <w:lang w:val="uk-UA" w:eastAsia="ru-RU" w:bidi="lo-LA"/>
        </w:rPr>
        <w:t xml:space="preserve">Укладаючи союз із Московською державою у війні проти Речі Посполитої, Богдан Хмельницький не оформив українсько-російські </w:t>
      </w:r>
      <w:r w:rsidRPr="0040665A">
        <w:rPr>
          <w:rFonts w:ascii="Times New Roman" w:eastAsia="Times New Roman" w:hAnsi="Times New Roman" w:cs="Times New Roman"/>
          <w:sz w:val="28"/>
          <w:szCs w:val="28"/>
          <w:lang w:val="uk-UA" w:eastAsia="ru-RU" w:bidi="lo-LA"/>
        </w:rPr>
        <w:lastRenderedPageBreak/>
        <w:t>відносини з чіткими правовими нормами, які існували на той час.</w:t>
      </w:r>
      <w:r w:rsidR="003A3EC2" w:rsidRPr="000666C2">
        <w:rPr>
          <w:rFonts w:ascii="Times New Roman" w:eastAsia="Times New Roman" w:hAnsi="Times New Roman" w:cs="Times New Roman"/>
          <w:sz w:val="28"/>
          <w:szCs w:val="28"/>
          <w:lang w:val="uk-UA" w:eastAsia="ru-RU" w:bidi="lo-LA"/>
        </w:rPr>
        <w:t xml:space="preserve"> </w:t>
      </w:r>
      <w:r w:rsidRPr="0040665A">
        <w:rPr>
          <w:rFonts w:ascii="Times New Roman" w:eastAsia="Times New Roman" w:hAnsi="Times New Roman" w:cs="Times New Roman"/>
          <w:sz w:val="28"/>
          <w:szCs w:val="28"/>
          <w:lang w:val="uk-UA" w:eastAsia="ru-RU" w:bidi="lo-LA"/>
        </w:rPr>
        <w:t xml:space="preserve">Візьмімо, наприклад, такий факт, що представники </w:t>
      </w:r>
      <w:proofErr w:type="spellStart"/>
      <w:r w:rsidRPr="0040665A">
        <w:rPr>
          <w:rFonts w:ascii="Times New Roman" w:eastAsia="Times New Roman" w:hAnsi="Times New Roman" w:cs="Times New Roman"/>
          <w:sz w:val="28"/>
          <w:szCs w:val="28"/>
          <w:lang w:val="uk-UA" w:eastAsia="ru-RU" w:bidi="lo-LA"/>
        </w:rPr>
        <w:t>Бутурліна</w:t>
      </w:r>
      <w:proofErr w:type="spellEnd"/>
      <w:r w:rsidRPr="0040665A">
        <w:rPr>
          <w:rFonts w:ascii="Times New Roman" w:eastAsia="Times New Roman" w:hAnsi="Times New Roman" w:cs="Times New Roman"/>
          <w:sz w:val="28"/>
          <w:szCs w:val="28"/>
          <w:lang w:val="uk-UA" w:eastAsia="ru-RU" w:bidi="lo-LA"/>
        </w:rPr>
        <w:t xml:space="preserve"> роз’їхалися українськими містами приймати присягу в січні й лютому, а умови про підданство обговорювали в Москві лише в березні.</w:t>
      </w:r>
    </w:p>
    <w:p w:rsidR="0040665A" w:rsidRPr="0040665A" w:rsidRDefault="0040665A" w:rsidP="003A3EC2">
      <w:pPr>
        <w:shd w:val="clear" w:color="auto" w:fill="FFFFFF"/>
        <w:ind w:firstLine="708"/>
        <w:jc w:val="both"/>
        <w:rPr>
          <w:rFonts w:ascii="Times New Roman" w:eastAsia="Times New Roman" w:hAnsi="Times New Roman" w:cs="Times New Roman"/>
          <w:sz w:val="28"/>
          <w:szCs w:val="28"/>
          <w:lang w:val="uk-UA" w:eastAsia="ru-RU" w:bidi="lo-LA"/>
        </w:rPr>
      </w:pPr>
      <w:r w:rsidRPr="0040665A">
        <w:rPr>
          <w:rFonts w:ascii="Times New Roman" w:eastAsia="Times New Roman" w:hAnsi="Times New Roman" w:cs="Times New Roman"/>
          <w:sz w:val="28"/>
          <w:szCs w:val="28"/>
          <w:lang w:val="uk-UA" w:eastAsia="ru-RU" w:bidi="lo-LA"/>
        </w:rPr>
        <w:t>Вже з кінця ХІХ ст. історики намагалися визначити історико-правові основи або ж юридичний характер угоди 1654 року: чи це була персональна унія з царем, реальна унія, інкорпорація, васальна залежність гетьмана від царя тощо. Українські історики сьогодні схильні вважати, що це був військовий союз, який досягався за допомогою форми васалітету на основі збереження та розширення автономних прав Гетьманщини.</w:t>
      </w:r>
    </w:p>
    <w:p w:rsidR="0040665A" w:rsidRPr="0040665A" w:rsidRDefault="0040665A" w:rsidP="003A3EC2">
      <w:pPr>
        <w:shd w:val="clear" w:color="auto" w:fill="FFFFFF"/>
        <w:jc w:val="both"/>
        <w:rPr>
          <w:rFonts w:ascii="Times New Roman" w:eastAsia="Times New Roman" w:hAnsi="Times New Roman" w:cs="Times New Roman"/>
          <w:sz w:val="28"/>
          <w:szCs w:val="28"/>
          <w:lang w:val="uk-UA" w:eastAsia="ru-RU" w:bidi="lo-LA"/>
        </w:rPr>
      </w:pPr>
      <w:r w:rsidRPr="0040665A">
        <w:rPr>
          <w:rFonts w:ascii="Times New Roman" w:eastAsia="Times New Roman" w:hAnsi="Times New Roman" w:cs="Times New Roman"/>
          <w:sz w:val="28"/>
          <w:szCs w:val="28"/>
          <w:lang w:val="uk-UA" w:eastAsia="ru-RU" w:bidi="lo-LA"/>
        </w:rPr>
        <w:t>Остаточно відомо, що гетьман робив це за тією самою схемою, за якою укладав перед тим Зборівський договір з Яном Казимиром. Не випадково у лютому 1654 року разом з 23 договірними статтями Хмельницький посилав Олексієві Михайловичу документи Зборівської угоди. Така сама процедура лягла в основу укладення Березневих статей і царської жалуваної грамоти 1654 р.</w:t>
      </w:r>
      <w:r w:rsidR="003A3EC2" w:rsidRPr="000666C2">
        <w:rPr>
          <w:rFonts w:ascii="Times New Roman" w:eastAsia="Times New Roman" w:hAnsi="Times New Roman" w:cs="Times New Roman"/>
          <w:sz w:val="28"/>
          <w:szCs w:val="28"/>
          <w:lang w:val="uk-UA" w:eastAsia="ru-RU" w:bidi="lo-LA"/>
        </w:rPr>
        <w:t xml:space="preserve"> </w:t>
      </w:r>
      <w:r w:rsidRPr="0040665A">
        <w:rPr>
          <w:rFonts w:ascii="Times New Roman" w:eastAsia="Times New Roman" w:hAnsi="Times New Roman" w:cs="Times New Roman"/>
          <w:sz w:val="28"/>
          <w:szCs w:val="28"/>
          <w:lang w:val="uk-UA" w:eastAsia="ru-RU" w:bidi="lo-LA"/>
        </w:rPr>
        <w:t xml:space="preserve">Після ухвали Березневих статей у Москві в Україні не відбулося їхньої ратифікації. Хмельницький не повідомив про них ані відповідними універсалами, ані на раді, якої не скликав. Про їхній зміст козаки дізналися лише після смерті Хмельницького. 1657 року на вимогу козацької старшини Іван Виговський у присутності Юрка </w:t>
      </w:r>
      <w:proofErr w:type="spellStart"/>
      <w:r w:rsidRPr="0040665A">
        <w:rPr>
          <w:rFonts w:ascii="Times New Roman" w:eastAsia="Times New Roman" w:hAnsi="Times New Roman" w:cs="Times New Roman"/>
          <w:sz w:val="28"/>
          <w:szCs w:val="28"/>
          <w:lang w:val="uk-UA" w:eastAsia="ru-RU" w:bidi="lo-LA"/>
        </w:rPr>
        <w:t>Хмельниченка</w:t>
      </w:r>
      <w:proofErr w:type="spellEnd"/>
      <w:r w:rsidRPr="0040665A">
        <w:rPr>
          <w:rFonts w:ascii="Times New Roman" w:eastAsia="Times New Roman" w:hAnsi="Times New Roman" w:cs="Times New Roman"/>
          <w:sz w:val="28"/>
          <w:szCs w:val="28"/>
          <w:lang w:val="uk-UA" w:eastAsia="ru-RU" w:bidi="lo-LA"/>
        </w:rPr>
        <w:t xml:space="preserve"> та московського посла зачитав зміст 11 статей.</w:t>
      </w:r>
    </w:p>
    <w:p w:rsidR="0040665A" w:rsidRPr="0040665A" w:rsidRDefault="0040665A" w:rsidP="003A3EC2">
      <w:pPr>
        <w:shd w:val="clear" w:color="auto" w:fill="FFFFFF"/>
        <w:jc w:val="both"/>
        <w:rPr>
          <w:rFonts w:ascii="Times New Roman" w:eastAsia="Times New Roman" w:hAnsi="Times New Roman" w:cs="Times New Roman"/>
          <w:sz w:val="28"/>
          <w:szCs w:val="28"/>
          <w:lang w:val="uk-UA" w:eastAsia="ru-RU" w:bidi="lo-LA"/>
        </w:rPr>
      </w:pPr>
      <w:r w:rsidRPr="0040665A">
        <w:rPr>
          <w:rFonts w:ascii="Times New Roman" w:eastAsia="Times New Roman" w:hAnsi="Times New Roman" w:cs="Times New Roman"/>
          <w:sz w:val="28"/>
          <w:szCs w:val="28"/>
          <w:lang w:val="uk-UA" w:eastAsia="ru-RU" w:bidi="lo-LA"/>
        </w:rPr>
        <w:t>У роки Руїни почалося відверте обмеження автономії Гетьманщини, що дуже сильно стало відчутно на початку XVIII століття. Остаточна ліквідація Гетьманщини відбулася за Катерини ІІ. У цей період були запроваджені намісництва, українській старшині надано привілеї російського дворянства, а Україна була повністю інкорпорована до складу Російської імперії.</w:t>
      </w:r>
    </w:p>
    <w:p w:rsidR="003A3EC2" w:rsidRPr="003A3EC2" w:rsidRDefault="003A3EC2" w:rsidP="003A3EC2">
      <w:pPr>
        <w:shd w:val="clear" w:color="auto" w:fill="FFFFFF"/>
        <w:jc w:val="both"/>
        <w:rPr>
          <w:rFonts w:ascii="Times New Roman" w:eastAsia="Times New Roman" w:hAnsi="Times New Roman" w:cs="Times New Roman"/>
          <w:sz w:val="28"/>
          <w:szCs w:val="28"/>
          <w:lang w:val="uk-UA" w:eastAsia="ru-RU" w:bidi="lo-LA"/>
        </w:rPr>
      </w:pPr>
      <w:r w:rsidRPr="003A3EC2">
        <w:rPr>
          <w:rFonts w:ascii="Times New Roman" w:eastAsia="Times New Roman" w:hAnsi="Times New Roman" w:cs="Times New Roman"/>
          <w:sz w:val="28"/>
          <w:szCs w:val="28"/>
          <w:lang w:val="uk-UA" w:eastAsia="ru-RU" w:bidi="lo-LA"/>
        </w:rPr>
        <w:t>Кажучи сучасною мовою, Москва вже у XVII столітті намагалася нав’язати «</w:t>
      </w:r>
      <w:proofErr w:type="spellStart"/>
      <w:r w:rsidRPr="003A3EC2">
        <w:rPr>
          <w:rFonts w:ascii="Times New Roman" w:eastAsia="Times New Roman" w:hAnsi="Times New Roman" w:cs="Times New Roman"/>
          <w:sz w:val="28"/>
          <w:szCs w:val="28"/>
          <w:lang w:val="uk-UA" w:eastAsia="ru-RU" w:bidi="lo-LA"/>
        </w:rPr>
        <w:t>русский</w:t>
      </w:r>
      <w:proofErr w:type="spellEnd"/>
      <w:r w:rsidRPr="003A3EC2">
        <w:rPr>
          <w:rFonts w:ascii="Times New Roman" w:eastAsia="Times New Roman" w:hAnsi="Times New Roman" w:cs="Times New Roman"/>
          <w:sz w:val="28"/>
          <w:szCs w:val="28"/>
          <w:lang w:val="uk-UA" w:eastAsia="ru-RU" w:bidi="lo-LA"/>
        </w:rPr>
        <w:t xml:space="preserve"> мир» в Україні. У той час вона це зробила, зокрема й шляхом фальсифікації Березневих статей. Нікчемну вартість договорів з Росією на сучасному етапі ми побачили 2014 року, коли вона шляхом війни порушила суверенітет і територіальну цілісність нашої держави. Тому сучасні українські політики, які заявляють про переговори з Росією, повинні мати на увазі, що Росія своїх договорів не дотримується, надто у відносинах із Україною, і намагається обмежити їхнє виконання. Переяславська рада 1654 року – це дуже добрий приклад для цього в історії, а історія – це вчителька життя.</w:t>
      </w:r>
    </w:p>
    <w:p w:rsidR="003A3EC2" w:rsidRDefault="003A3EC2" w:rsidP="003A3EC2">
      <w:pPr>
        <w:shd w:val="clear" w:color="auto" w:fill="FFFFFF"/>
        <w:jc w:val="both"/>
        <w:rPr>
          <w:rFonts w:ascii="Times New Roman" w:eastAsia="Times New Roman" w:hAnsi="Times New Roman" w:cs="Times New Roman"/>
          <w:sz w:val="28"/>
          <w:szCs w:val="28"/>
          <w:lang w:val="uk-UA" w:eastAsia="ru-RU" w:bidi="lo-LA"/>
        </w:rPr>
      </w:pPr>
      <w:r w:rsidRPr="003A3EC2">
        <w:rPr>
          <w:rFonts w:ascii="Times New Roman" w:eastAsia="Times New Roman" w:hAnsi="Times New Roman" w:cs="Times New Roman"/>
          <w:sz w:val="28"/>
          <w:szCs w:val="28"/>
          <w:lang w:val="uk-UA" w:eastAsia="ru-RU" w:bidi="lo-LA"/>
        </w:rPr>
        <w:t>Не менш важливі уроки тих подій можна взяти й для сьогоднішніх українсько-польських стосунків. У XVII столітті війною між Річчю Посполитою, Україною і Кримським ханством скористалася насамперед Московська держава. Як наслідок – через століття-півтора з карти світу на тривалий час зникли і Україна, і Річ Посполита, і Кримське ханство. Після третього поділу Речі Посполитої Варшава відійшла до Російської імперії.</w:t>
      </w:r>
      <w:r w:rsidRPr="000666C2">
        <w:rPr>
          <w:rFonts w:ascii="Times New Roman" w:eastAsia="Times New Roman" w:hAnsi="Times New Roman" w:cs="Times New Roman"/>
          <w:sz w:val="28"/>
          <w:szCs w:val="28"/>
          <w:lang w:val="uk-UA" w:eastAsia="ru-RU" w:bidi="lo-LA"/>
        </w:rPr>
        <w:t xml:space="preserve"> </w:t>
      </w:r>
      <w:r w:rsidRPr="003A3EC2">
        <w:rPr>
          <w:rFonts w:ascii="Times New Roman" w:eastAsia="Times New Roman" w:hAnsi="Times New Roman" w:cs="Times New Roman"/>
          <w:sz w:val="28"/>
          <w:szCs w:val="28"/>
          <w:lang w:val="uk-UA" w:eastAsia="ru-RU" w:bidi="lo-LA"/>
        </w:rPr>
        <w:t xml:space="preserve">Сьогодні Росія знову зацікавлена в новому протистоянні двох сусідніх країн, використовуючи будь-яку нагоду для цього. І </w:t>
      </w:r>
      <w:r w:rsidRPr="000666C2">
        <w:rPr>
          <w:rFonts w:ascii="Times New Roman" w:eastAsia="Times New Roman" w:hAnsi="Times New Roman" w:cs="Times New Roman"/>
          <w:sz w:val="28"/>
          <w:szCs w:val="28"/>
          <w:lang w:val="uk-UA" w:eastAsia="ru-RU" w:bidi="lo-LA"/>
        </w:rPr>
        <w:t>певні політичні сили Польщі,</w:t>
      </w:r>
      <w:r w:rsidRPr="003A3EC2">
        <w:rPr>
          <w:rFonts w:ascii="Times New Roman" w:eastAsia="Times New Roman" w:hAnsi="Times New Roman" w:cs="Times New Roman"/>
          <w:sz w:val="28"/>
          <w:szCs w:val="28"/>
          <w:lang w:val="uk-UA" w:eastAsia="ru-RU" w:bidi="lo-LA"/>
        </w:rPr>
        <w:t xml:space="preserve"> </w:t>
      </w:r>
      <w:r w:rsidRPr="000666C2">
        <w:rPr>
          <w:rFonts w:ascii="Times New Roman" w:eastAsia="Times New Roman" w:hAnsi="Times New Roman" w:cs="Times New Roman"/>
          <w:sz w:val="28"/>
          <w:szCs w:val="28"/>
          <w:lang w:val="uk-UA" w:eastAsia="ru-RU" w:bidi="lo-LA"/>
        </w:rPr>
        <w:t>що</w:t>
      </w:r>
      <w:r w:rsidRPr="003A3EC2">
        <w:rPr>
          <w:rFonts w:ascii="Times New Roman" w:eastAsia="Times New Roman" w:hAnsi="Times New Roman" w:cs="Times New Roman"/>
          <w:sz w:val="28"/>
          <w:szCs w:val="28"/>
          <w:lang w:val="uk-UA" w:eastAsia="ru-RU" w:bidi="lo-LA"/>
        </w:rPr>
        <w:t xml:space="preserve"> </w:t>
      </w:r>
      <w:r w:rsidRPr="000666C2">
        <w:rPr>
          <w:rFonts w:ascii="Times New Roman" w:eastAsia="Times New Roman" w:hAnsi="Times New Roman" w:cs="Times New Roman"/>
          <w:sz w:val="28"/>
          <w:szCs w:val="28"/>
          <w:lang w:val="uk-UA" w:eastAsia="ru-RU" w:bidi="lo-LA"/>
        </w:rPr>
        <w:lastRenderedPageBreak/>
        <w:t>іноді  загострюють</w:t>
      </w:r>
      <w:r w:rsidRPr="003A3EC2">
        <w:rPr>
          <w:rFonts w:ascii="Times New Roman" w:eastAsia="Times New Roman" w:hAnsi="Times New Roman" w:cs="Times New Roman"/>
          <w:sz w:val="28"/>
          <w:szCs w:val="28"/>
          <w:lang w:val="uk-UA" w:eastAsia="ru-RU" w:bidi="lo-LA"/>
        </w:rPr>
        <w:t xml:space="preserve"> конфлікти з Україною на основі національної і</w:t>
      </w:r>
      <w:r w:rsidRPr="000666C2">
        <w:rPr>
          <w:rFonts w:ascii="Times New Roman" w:eastAsia="Times New Roman" w:hAnsi="Times New Roman" w:cs="Times New Roman"/>
          <w:sz w:val="28"/>
          <w:szCs w:val="28"/>
          <w:lang w:val="uk-UA" w:eastAsia="ru-RU" w:bidi="lo-LA"/>
        </w:rPr>
        <w:t>сторичної пам’яті, конче повинні</w:t>
      </w:r>
      <w:r w:rsidRPr="003A3EC2">
        <w:rPr>
          <w:rFonts w:ascii="Times New Roman" w:eastAsia="Times New Roman" w:hAnsi="Times New Roman" w:cs="Times New Roman"/>
          <w:sz w:val="28"/>
          <w:szCs w:val="28"/>
          <w:lang w:val="uk-UA" w:eastAsia="ru-RU" w:bidi="lo-LA"/>
        </w:rPr>
        <w:t xml:space="preserve"> про це пам’ятати. Особливо, коли в Україні, тобто біля кордонів самої Польщі, триває війна з Росією.</w:t>
      </w:r>
    </w:p>
    <w:p w:rsidR="005A13FB" w:rsidRDefault="005A13FB" w:rsidP="003A3EC2">
      <w:pPr>
        <w:shd w:val="clear" w:color="auto" w:fill="FFFFFF"/>
        <w:jc w:val="both"/>
        <w:rPr>
          <w:rFonts w:ascii="Times New Roman" w:eastAsia="Times New Roman" w:hAnsi="Times New Roman" w:cs="Times New Roman"/>
          <w:sz w:val="28"/>
          <w:szCs w:val="28"/>
          <w:lang w:val="uk-UA" w:eastAsia="ru-RU" w:bidi="lo-LA"/>
        </w:rPr>
      </w:pPr>
    </w:p>
    <w:p w:rsidR="00985CF7" w:rsidRDefault="00985CF7" w:rsidP="003A3EC2">
      <w:pPr>
        <w:shd w:val="clear" w:color="auto" w:fill="FFFFFF"/>
        <w:jc w:val="both"/>
        <w:rPr>
          <w:rFonts w:ascii="Times New Roman" w:eastAsia="Times New Roman" w:hAnsi="Times New Roman" w:cs="Times New Roman"/>
          <w:sz w:val="28"/>
          <w:szCs w:val="28"/>
          <w:lang w:val="uk-UA" w:eastAsia="ru-RU" w:bidi="lo-LA"/>
        </w:rPr>
      </w:pPr>
    </w:p>
    <w:p w:rsidR="005A13FB" w:rsidRPr="003A3EC2" w:rsidRDefault="005A13FB" w:rsidP="005A13FB">
      <w:pPr>
        <w:shd w:val="clear" w:color="auto" w:fill="FFFFFF"/>
        <w:jc w:val="center"/>
        <w:rPr>
          <w:rFonts w:ascii="Times New Roman" w:eastAsia="Times New Roman" w:hAnsi="Times New Roman" w:cs="Times New Roman"/>
          <w:b/>
          <w:bCs/>
          <w:sz w:val="28"/>
          <w:szCs w:val="28"/>
          <w:lang w:val="uk-UA" w:eastAsia="ru-RU" w:bidi="lo-LA"/>
        </w:rPr>
      </w:pPr>
      <w:r w:rsidRPr="005A13FB">
        <w:rPr>
          <w:rFonts w:ascii="Times New Roman" w:eastAsia="Times New Roman" w:hAnsi="Times New Roman" w:cs="Times New Roman"/>
          <w:b/>
          <w:bCs/>
          <w:sz w:val="28"/>
          <w:szCs w:val="28"/>
          <w:lang w:val="uk-UA" w:eastAsia="ru-RU" w:bidi="lo-LA"/>
        </w:rPr>
        <w:t>Література</w:t>
      </w:r>
    </w:p>
    <w:p w:rsidR="00AB7C43" w:rsidRPr="00AB7C43" w:rsidRDefault="00AB7C43" w:rsidP="0072178F">
      <w:pPr>
        <w:shd w:val="clear" w:color="auto" w:fill="FFFFFF"/>
        <w:jc w:val="both"/>
        <w:rPr>
          <w:rFonts w:ascii="Times New Roman" w:hAnsi="Times New Roman" w:cs="Times New Roman"/>
          <w:sz w:val="28"/>
          <w:szCs w:val="28"/>
          <w:lang w:val="uk-UA"/>
        </w:rPr>
      </w:pPr>
      <w:r w:rsidRPr="00AB7C43">
        <w:rPr>
          <w:rFonts w:ascii="Times New Roman" w:hAnsi="Times New Roman" w:cs="Times New Roman"/>
          <w:sz w:val="28"/>
          <w:szCs w:val="28"/>
          <w:lang w:val="uk-UA"/>
        </w:rPr>
        <w:t xml:space="preserve">  </w:t>
      </w:r>
      <w:proofErr w:type="spellStart"/>
      <w:r w:rsidRPr="00AB7C43">
        <w:rPr>
          <w:rFonts w:ascii="Times New Roman" w:hAnsi="Times New Roman" w:cs="Times New Roman"/>
          <w:sz w:val="28"/>
          <w:szCs w:val="28"/>
          <w:lang w:val="uk-UA"/>
        </w:rPr>
        <w:t>Алексеев</w:t>
      </w:r>
      <w:proofErr w:type="spellEnd"/>
      <w:r w:rsidRPr="00AB7C43">
        <w:rPr>
          <w:rFonts w:ascii="Times New Roman" w:hAnsi="Times New Roman" w:cs="Times New Roman"/>
          <w:sz w:val="28"/>
          <w:szCs w:val="28"/>
          <w:lang w:val="uk-UA"/>
        </w:rPr>
        <w:t xml:space="preserve"> А.С. </w:t>
      </w:r>
      <w:proofErr w:type="spellStart"/>
      <w:r w:rsidRPr="00AB7C43">
        <w:rPr>
          <w:rFonts w:ascii="Times New Roman" w:hAnsi="Times New Roman" w:cs="Times New Roman"/>
          <w:sz w:val="28"/>
          <w:szCs w:val="28"/>
          <w:lang w:val="uk-UA"/>
        </w:rPr>
        <w:t>Русское</w:t>
      </w:r>
      <w:proofErr w:type="spellEnd"/>
      <w:r w:rsidRPr="00AB7C43">
        <w:rPr>
          <w:rFonts w:ascii="Times New Roman" w:hAnsi="Times New Roman" w:cs="Times New Roman"/>
          <w:sz w:val="28"/>
          <w:szCs w:val="28"/>
          <w:lang w:val="uk-UA"/>
        </w:rPr>
        <w:t xml:space="preserve"> </w:t>
      </w:r>
      <w:proofErr w:type="spellStart"/>
      <w:r w:rsidRPr="00AB7C43">
        <w:rPr>
          <w:rFonts w:ascii="Times New Roman" w:hAnsi="Times New Roman" w:cs="Times New Roman"/>
          <w:sz w:val="28"/>
          <w:szCs w:val="28"/>
          <w:lang w:val="uk-UA"/>
        </w:rPr>
        <w:t>государственное</w:t>
      </w:r>
      <w:proofErr w:type="spellEnd"/>
      <w:r w:rsidRPr="00AB7C43">
        <w:rPr>
          <w:rFonts w:ascii="Times New Roman" w:hAnsi="Times New Roman" w:cs="Times New Roman"/>
          <w:sz w:val="28"/>
          <w:szCs w:val="28"/>
          <w:lang w:val="uk-UA"/>
        </w:rPr>
        <w:t xml:space="preserve"> право: </w:t>
      </w:r>
      <w:proofErr w:type="spellStart"/>
      <w:r w:rsidRPr="00AB7C43">
        <w:rPr>
          <w:rFonts w:ascii="Times New Roman" w:hAnsi="Times New Roman" w:cs="Times New Roman"/>
          <w:sz w:val="28"/>
          <w:szCs w:val="28"/>
          <w:lang w:val="uk-UA"/>
        </w:rPr>
        <w:t>Пособие</w:t>
      </w:r>
      <w:proofErr w:type="spellEnd"/>
      <w:r w:rsidRPr="00AB7C43">
        <w:rPr>
          <w:rFonts w:ascii="Times New Roman" w:hAnsi="Times New Roman" w:cs="Times New Roman"/>
          <w:sz w:val="28"/>
          <w:szCs w:val="28"/>
          <w:lang w:val="uk-UA"/>
        </w:rPr>
        <w:t xml:space="preserve"> к </w:t>
      </w:r>
      <w:proofErr w:type="spellStart"/>
      <w:r w:rsidRPr="00AB7C43">
        <w:rPr>
          <w:rFonts w:ascii="Times New Roman" w:hAnsi="Times New Roman" w:cs="Times New Roman"/>
          <w:sz w:val="28"/>
          <w:szCs w:val="28"/>
          <w:lang w:val="uk-UA"/>
        </w:rPr>
        <w:t>лекциям</w:t>
      </w:r>
      <w:proofErr w:type="spellEnd"/>
      <w:r w:rsidRPr="00AB7C43">
        <w:rPr>
          <w:rFonts w:ascii="Times New Roman" w:hAnsi="Times New Roman" w:cs="Times New Roman"/>
          <w:sz w:val="28"/>
          <w:szCs w:val="28"/>
          <w:lang w:val="uk-UA"/>
        </w:rPr>
        <w:t xml:space="preserve">. – 5-е </w:t>
      </w:r>
      <w:proofErr w:type="spellStart"/>
      <w:r w:rsidRPr="00AB7C43">
        <w:rPr>
          <w:rFonts w:ascii="Times New Roman" w:hAnsi="Times New Roman" w:cs="Times New Roman"/>
          <w:sz w:val="28"/>
          <w:szCs w:val="28"/>
          <w:lang w:val="uk-UA"/>
        </w:rPr>
        <w:t>изд</w:t>
      </w:r>
      <w:proofErr w:type="spellEnd"/>
      <w:r w:rsidRPr="00AB7C43">
        <w:rPr>
          <w:rFonts w:ascii="Times New Roman" w:hAnsi="Times New Roman" w:cs="Times New Roman"/>
          <w:sz w:val="28"/>
          <w:szCs w:val="28"/>
          <w:lang w:val="uk-UA"/>
        </w:rPr>
        <w:t xml:space="preserve">. – М., 1905. – С. 163–164. </w:t>
      </w:r>
    </w:p>
    <w:p w:rsidR="00AB7C43" w:rsidRPr="00AB7C43" w:rsidRDefault="00AB7C43" w:rsidP="0072178F">
      <w:pPr>
        <w:jc w:val="both"/>
        <w:rPr>
          <w:rFonts w:ascii="Times New Roman" w:eastAsia="Times New Roman" w:hAnsi="Times New Roman" w:cs="Times New Roman"/>
          <w:sz w:val="28"/>
          <w:szCs w:val="28"/>
          <w:lang w:val="uk-UA" w:eastAsia="ru-RU" w:bidi="lo-LA"/>
        </w:rPr>
      </w:pPr>
      <w:r w:rsidRPr="00AB7C43">
        <w:rPr>
          <w:rFonts w:ascii="Times New Roman" w:eastAsia="Times New Roman" w:hAnsi="Times New Roman" w:cs="Times New Roman"/>
          <w:sz w:val="28"/>
          <w:szCs w:val="28"/>
          <w:lang w:eastAsia="ru-RU" w:bidi="lo-LA"/>
        </w:rPr>
        <w:t>Андрусяк М. </w:t>
      </w:r>
      <w:proofErr w:type="spellStart"/>
      <w:r w:rsidRPr="00AB7C43">
        <w:rPr>
          <w:rFonts w:ascii="Times New Roman" w:eastAsia="Times New Roman" w:hAnsi="Times New Roman" w:cs="Times New Roman"/>
          <w:sz w:val="28"/>
          <w:szCs w:val="28"/>
          <w:lang w:eastAsia="ru-RU" w:bidi="lo-LA"/>
        </w:rPr>
        <w:t>Переяславський</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договір</w:t>
      </w:r>
      <w:proofErr w:type="spellEnd"/>
      <w:r w:rsidRPr="00AB7C43">
        <w:rPr>
          <w:rFonts w:ascii="Times New Roman" w:eastAsia="Times New Roman" w:hAnsi="Times New Roman" w:cs="Times New Roman"/>
          <w:sz w:val="28"/>
          <w:szCs w:val="28"/>
          <w:lang w:eastAsia="ru-RU" w:bidi="lo-LA"/>
        </w:rPr>
        <w:t xml:space="preserve">. В кн.: </w:t>
      </w:r>
      <w:proofErr w:type="spellStart"/>
      <w:r w:rsidRPr="00AB7C43">
        <w:rPr>
          <w:rFonts w:ascii="Times New Roman" w:eastAsia="Times New Roman" w:hAnsi="Times New Roman" w:cs="Times New Roman"/>
          <w:sz w:val="28"/>
          <w:szCs w:val="28"/>
          <w:lang w:eastAsia="ru-RU" w:bidi="lo-LA"/>
        </w:rPr>
        <w:t>Збірник</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матеріалів</w:t>
      </w:r>
      <w:proofErr w:type="spellEnd"/>
      <w:r w:rsidRPr="00AB7C43">
        <w:rPr>
          <w:rFonts w:ascii="Times New Roman" w:eastAsia="Times New Roman" w:hAnsi="Times New Roman" w:cs="Times New Roman"/>
          <w:sz w:val="28"/>
          <w:szCs w:val="28"/>
          <w:lang w:eastAsia="ru-RU" w:bidi="lo-LA"/>
        </w:rPr>
        <w:t xml:space="preserve"> V </w:t>
      </w:r>
      <w:proofErr w:type="spellStart"/>
      <w:r w:rsidRPr="00AB7C43">
        <w:rPr>
          <w:rFonts w:ascii="Times New Roman" w:eastAsia="Times New Roman" w:hAnsi="Times New Roman" w:cs="Times New Roman"/>
          <w:sz w:val="28"/>
          <w:szCs w:val="28"/>
          <w:lang w:eastAsia="ru-RU" w:bidi="lo-LA"/>
        </w:rPr>
        <w:t>наукової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конференції</w:t>
      </w:r>
      <w:proofErr w:type="spellEnd"/>
      <w:r w:rsidRPr="00AB7C43">
        <w:rPr>
          <w:rFonts w:ascii="Times New Roman" w:eastAsia="Times New Roman" w:hAnsi="Times New Roman" w:cs="Times New Roman"/>
          <w:sz w:val="28"/>
          <w:szCs w:val="28"/>
          <w:lang w:eastAsia="ru-RU" w:bidi="lo-LA"/>
        </w:rPr>
        <w:t xml:space="preserve"> НТШ. Торонто, 1954</w:t>
      </w:r>
      <w:r w:rsidR="00CD21EF">
        <w:rPr>
          <w:rFonts w:ascii="Times New Roman" w:eastAsia="Times New Roman" w:hAnsi="Times New Roman" w:cs="Times New Roman"/>
          <w:sz w:val="28"/>
          <w:szCs w:val="28"/>
          <w:lang w:val="uk-UA" w:eastAsia="ru-RU" w:bidi="lo-LA"/>
        </w:rPr>
        <w:t>.</w:t>
      </w:r>
    </w:p>
    <w:p w:rsidR="00AB7C43" w:rsidRPr="00AB7C43" w:rsidRDefault="00AB7C43" w:rsidP="0072178F">
      <w:pPr>
        <w:jc w:val="both"/>
        <w:rPr>
          <w:rFonts w:ascii="Times New Roman" w:eastAsia="Times New Roman" w:hAnsi="Times New Roman" w:cs="Times New Roman"/>
          <w:sz w:val="28"/>
          <w:szCs w:val="28"/>
          <w:lang w:val="uk-UA" w:eastAsia="ru-RU" w:bidi="lo-LA"/>
        </w:rPr>
      </w:pPr>
      <w:proofErr w:type="spellStart"/>
      <w:r w:rsidRPr="00AB7C43">
        <w:rPr>
          <w:rFonts w:ascii="Times New Roman" w:eastAsia="Times New Roman" w:hAnsi="Times New Roman" w:cs="Times New Roman"/>
          <w:sz w:val="28"/>
          <w:szCs w:val="28"/>
          <w:lang w:eastAsia="ru-RU" w:bidi="lo-LA"/>
        </w:rPr>
        <w:t>Бантыш</w:t>
      </w:r>
      <w:proofErr w:type="spellEnd"/>
      <w:r w:rsidRPr="00AB7C43">
        <w:rPr>
          <w:rFonts w:ascii="Times New Roman" w:eastAsia="Times New Roman" w:hAnsi="Times New Roman" w:cs="Times New Roman"/>
          <w:sz w:val="28"/>
          <w:szCs w:val="28"/>
          <w:lang w:eastAsia="ru-RU" w:bidi="lo-LA"/>
        </w:rPr>
        <w:t xml:space="preserve">-Каменский Д.Н. История Малой России от водворения славян в сей стране до уничтожения </w:t>
      </w:r>
      <w:proofErr w:type="spellStart"/>
      <w:r w:rsidRPr="00AB7C43">
        <w:rPr>
          <w:rFonts w:ascii="Times New Roman" w:eastAsia="Times New Roman" w:hAnsi="Times New Roman" w:cs="Times New Roman"/>
          <w:sz w:val="28"/>
          <w:szCs w:val="28"/>
          <w:lang w:eastAsia="ru-RU" w:bidi="lo-LA"/>
        </w:rPr>
        <w:t>гетьманства</w:t>
      </w:r>
      <w:proofErr w:type="spellEnd"/>
      <w:r w:rsidRPr="00AB7C43">
        <w:rPr>
          <w:rFonts w:ascii="Times New Roman" w:eastAsia="Times New Roman" w:hAnsi="Times New Roman" w:cs="Times New Roman"/>
          <w:sz w:val="28"/>
          <w:szCs w:val="28"/>
          <w:lang w:eastAsia="ru-RU" w:bidi="lo-LA"/>
        </w:rPr>
        <w:t>. К., 1993</w:t>
      </w:r>
      <w:r w:rsidR="00CD21EF">
        <w:rPr>
          <w:rFonts w:ascii="Times New Roman" w:eastAsia="Times New Roman" w:hAnsi="Times New Roman" w:cs="Times New Roman"/>
          <w:sz w:val="28"/>
          <w:szCs w:val="28"/>
          <w:lang w:val="uk-UA" w:eastAsia="ru-RU" w:bidi="lo-LA"/>
        </w:rPr>
        <w:t>.</w:t>
      </w:r>
    </w:p>
    <w:p w:rsidR="00AB7C43" w:rsidRPr="00AB7C43" w:rsidRDefault="00AB7C43" w:rsidP="0072178F">
      <w:pPr>
        <w:jc w:val="both"/>
        <w:rPr>
          <w:rFonts w:ascii="Times New Roman" w:eastAsia="Times New Roman" w:hAnsi="Times New Roman" w:cs="Times New Roman"/>
          <w:sz w:val="28"/>
          <w:szCs w:val="28"/>
          <w:lang w:val="uk-UA" w:eastAsia="ru-RU" w:bidi="lo-LA"/>
        </w:rPr>
      </w:pPr>
      <w:proofErr w:type="spellStart"/>
      <w:r w:rsidRPr="00AB7C43">
        <w:rPr>
          <w:rFonts w:ascii="Times New Roman" w:eastAsia="Times New Roman" w:hAnsi="Times New Roman" w:cs="Times New Roman"/>
          <w:sz w:val="28"/>
          <w:szCs w:val="28"/>
          <w:lang w:eastAsia="ru-RU" w:bidi="lo-LA"/>
        </w:rPr>
        <w:t>Буцинский</w:t>
      </w:r>
      <w:proofErr w:type="spellEnd"/>
      <w:r w:rsidRPr="00AB7C43">
        <w:rPr>
          <w:rFonts w:ascii="Times New Roman" w:eastAsia="Times New Roman" w:hAnsi="Times New Roman" w:cs="Times New Roman"/>
          <w:sz w:val="28"/>
          <w:szCs w:val="28"/>
          <w:lang w:eastAsia="ru-RU" w:bidi="lo-LA"/>
        </w:rPr>
        <w:t xml:space="preserve"> М. О Богдане Хмельницком. Х., 1882</w:t>
      </w:r>
      <w:r w:rsidR="00CD21EF">
        <w:rPr>
          <w:rFonts w:ascii="Times New Roman" w:eastAsia="Times New Roman" w:hAnsi="Times New Roman" w:cs="Times New Roman"/>
          <w:sz w:val="28"/>
          <w:szCs w:val="28"/>
          <w:lang w:val="uk-UA" w:eastAsia="ru-RU" w:bidi="lo-LA"/>
        </w:rPr>
        <w:t>.</w:t>
      </w:r>
    </w:p>
    <w:p w:rsidR="00AB7C43" w:rsidRPr="00AB7C43" w:rsidRDefault="00AB7C43" w:rsidP="0072178F">
      <w:pPr>
        <w:jc w:val="both"/>
        <w:rPr>
          <w:rFonts w:ascii="Times New Roman" w:eastAsia="Times New Roman" w:hAnsi="Times New Roman" w:cs="Times New Roman"/>
          <w:sz w:val="28"/>
          <w:szCs w:val="28"/>
          <w:lang w:eastAsia="ru-RU" w:bidi="lo-LA"/>
        </w:rPr>
      </w:pPr>
      <w:proofErr w:type="spellStart"/>
      <w:r w:rsidRPr="00AB7C43">
        <w:rPr>
          <w:rFonts w:ascii="Times New Roman" w:eastAsia="Times New Roman" w:hAnsi="Times New Roman" w:cs="Times New Roman"/>
          <w:sz w:val="28"/>
          <w:szCs w:val="28"/>
          <w:lang w:eastAsia="ru-RU" w:bidi="lo-LA"/>
        </w:rPr>
        <w:t>Горобець</w:t>
      </w:r>
      <w:proofErr w:type="spellEnd"/>
      <w:r w:rsidRPr="00AB7C43">
        <w:rPr>
          <w:rFonts w:ascii="Times New Roman" w:eastAsia="Times New Roman" w:hAnsi="Times New Roman" w:cs="Times New Roman"/>
          <w:sz w:val="28"/>
          <w:szCs w:val="28"/>
          <w:lang w:eastAsia="ru-RU" w:bidi="lo-LA"/>
        </w:rPr>
        <w:t xml:space="preserve"> В. "</w:t>
      </w:r>
      <w:proofErr w:type="spellStart"/>
      <w:r w:rsidRPr="00AB7C43">
        <w:rPr>
          <w:rFonts w:ascii="Times New Roman" w:eastAsia="Times New Roman" w:hAnsi="Times New Roman" w:cs="Times New Roman"/>
          <w:sz w:val="28"/>
          <w:szCs w:val="28"/>
          <w:lang w:eastAsia="ru-RU" w:bidi="lo-LA"/>
        </w:rPr>
        <w:t>Волимо</w:t>
      </w:r>
      <w:proofErr w:type="spellEnd"/>
      <w:r w:rsidRPr="00AB7C43">
        <w:rPr>
          <w:rFonts w:ascii="Times New Roman" w:eastAsia="Times New Roman" w:hAnsi="Times New Roman" w:cs="Times New Roman"/>
          <w:sz w:val="28"/>
          <w:szCs w:val="28"/>
          <w:lang w:eastAsia="ru-RU" w:bidi="lo-LA"/>
        </w:rPr>
        <w:t xml:space="preserve"> царя </w:t>
      </w:r>
      <w:proofErr w:type="spellStart"/>
      <w:r w:rsidRPr="00AB7C43">
        <w:rPr>
          <w:rFonts w:ascii="Times New Roman" w:eastAsia="Times New Roman" w:hAnsi="Times New Roman" w:cs="Times New Roman"/>
          <w:sz w:val="28"/>
          <w:szCs w:val="28"/>
          <w:lang w:eastAsia="ru-RU" w:bidi="lo-LA"/>
        </w:rPr>
        <w:t>східного</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Український</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Гетьманат</w:t>
      </w:r>
      <w:proofErr w:type="spellEnd"/>
      <w:r w:rsidRPr="00AB7C43">
        <w:rPr>
          <w:rFonts w:ascii="Times New Roman" w:eastAsia="Times New Roman" w:hAnsi="Times New Roman" w:cs="Times New Roman"/>
          <w:sz w:val="28"/>
          <w:szCs w:val="28"/>
          <w:lang w:eastAsia="ru-RU" w:bidi="lo-LA"/>
        </w:rPr>
        <w:t xml:space="preserve"> та </w:t>
      </w:r>
      <w:proofErr w:type="spellStart"/>
      <w:r w:rsidRPr="00AB7C43">
        <w:rPr>
          <w:rFonts w:ascii="Times New Roman" w:eastAsia="Times New Roman" w:hAnsi="Times New Roman" w:cs="Times New Roman"/>
          <w:sz w:val="28"/>
          <w:szCs w:val="28"/>
          <w:lang w:eastAsia="ru-RU" w:bidi="lo-LA"/>
        </w:rPr>
        <w:t>російська</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династія</w:t>
      </w:r>
      <w:proofErr w:type="spellEnd"/>
      <w:r w:rsidRPr="00AB7C43">
        <w:rPr>
          <w:rFonts w:ascii="Times New Roman" w:eastAsia="Times New Roman" w:hAnsi="Times New Roman" w:cs="Times New Roman"/>
          <w:sz w:val="28"/>
          <w:szCs w:val="28"/>
          <w:lang w:eastAsia="ru-RU" w:bidi="lo-LA"/>
        </w:rPr>
        <w:t xml:space="preserve"> до і </w:t>
      </w:r>
      <w:proofErr w:type="spellStart"/>
      <w:r w:rsidRPr="00AB7C43">
        <w:rPr>
          <w:rFonts w:ascii="Times New Roman" w:eastAsia="Times New Roman" w:hAnsi="Times New Roman" w:cs="Times New Roman"/>
          <w:sz w:val="28"/>
          <w:szCs w:val="28"/>
          <w:lang w:eastAsia="ru-RU" w:bidi="lo-LA"/>
        </w:rPr>
        <w:t>після</w:t>
      </w:r>
      <w:proofErr w:type="spellEnd"/>
      <w:r w:rsidRPr="00AB7C43">
        <w:rPr>
          <w:rFonts w:ascii="Times New Roman" w:eastAsia="Times New Roman" w:hAnsi="Times New Roman" w:cs="Times New Roman"/>
          <w:sz w:val="28"/>
          <w:szCs w:val="28"/>
          <w:lang w:eastAsia="ru-RU" w:bidi="lo-LA"/>
        </w:rPr>
        <w:t xml:space="preserve"> Переяслава. К., 2007.</w:t>
      </w:r>
    </w:p>
    <w:p w:rsidR="00AB7C43" w:rsidRPr="00AB7C43" w:rsidRDefault="00AB7C43" w:rsidP="0072178F">
      <w:pPr>
        <w:jc w:val="both"/>
        <w:rPr>
          <w:rFonts w:ascii="Times New Roman" w:eastAsia="Times New Roman" w:hAnsi="Times New Roman" w:cs="Times New Roman"/>
          <w:sz w:val="28"/>
          <w:szCs w:val="28"/>
          <w:lang w:val="uk-UA" w:eastAsia="ru-RU" w:bidi="lo-LA"/>
        </w:rPr>
      </w:pPr>
      <w:proofErr w:type="spellStart"/>
      <w:r w:rsidRPr="00AB7C43">
        <w:rPr>
          <w:rFonts w:ascii="Times New Roman" w:eastAsia="Times New Roman" w:hAnsi="Times New Roman" w:cs="Times New Roman"/>
          <w:sz w:val="28"/>
          <w:szCs w:val="28"/>
          <w:lang w:eastAsia="ru-RU" w:bidi="lo-LA"/>
        </w:rPr>
        <w:t>Горобець</w:t>
      </w:r>
      <w:proofErr w:type="spellEnd"/>
      <w:r w:rsidRPr="00AB7C43">
        <w:rPr>
          <w:rFonts w:ascii="Times New Roman" w:eastAsia="Times New Roman" w:hAnsi="Times New Roman" w:cs="Times New Roman"/>
          <w:sz w:val="28"/>
          <w:szCs w:val="28"/>
          <w:lang w:eastAsia="ru-RU" w:bidi="lo-LA"/>
        </w:rPr>
        <w:t xml:space="preserve"> В. </w:t>
      </w:r>
      <w:proofErr w:type="spellStart"/>
      <w:r w:rsidRPr="00AB7C43">
        <w:rPr>
          <w:rFonts w:ascii="Times New Roman" w:eastAsia="Times New Roman" w:hAnsi="Times New Roman" w:cs="Times New Roman"/>
          <w:sz w:val="28"/>
          <w:szCs w:val="28"/>
          <w:lang w:eastAsia="ru-RU" w:bidi="lo-LA"/>
        </w:rPr>
        <w:t>Еліта</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козацької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України</w:t>
      </w:r>
      <w:proofErr w:type="spellEnd"/>
      <w:r w:rsidRPr="00AB7C43">
        <w:rPr>
          <w:rFonts w:ascii="Times New Roman" w:eastAsia="Times New Roman" w:hAnsi="Times New Roman" w:cs="Times New Roman"/>
          <w:sz w:val="28"/>
          <w:szCs w:val="28"/>
          <w:lang w:eastAsia="ru-RU" w:bidi="lo-LA"/>
        </w:rPr>
        <w:t xml:space="preserve"> в </w:t>
      </w:r>
      <w:proofErr w:type="spellStart"/>
      <w:r w:rsidRPr="00AB7C43">
        <w:rPr>
          <w:rFonts w:ascii="Times New Roman" w:eastAsia="Times New Roman" w:hAnsi="Times New Roman" w:cs="Times New Roman"/>
          <w:sz w:val="28"/>
          <w:szCs w:val="28"/>
          <w:lang w:eastAsia="ru-RU" w:bidi="lo-LA"/>
        </w:rPr>
        <w:t>пошуках</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політичної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легітимації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Стосунки</w:t>
      </w:r>
      <w:proofErr w:type="spellEnd"/>
      <w:r w:rsidRPr="00AB7C43">
        <w:rPr>
          <w:rFonts w:ascii="Times New Roman" w:eastAsia="Times New Roman" w:hAnsi="Times New Roman" w:cs="Times New Roman"/>
          <w:sz w:val="28"/>
          <w:szCs w:val="28"/>
          <w:lang w:eastAsia="ru-RU" w:bidi="lo-LA"/>
        </w:rPr>
        <w:t xml:space="preserve"> з </w:t>
      </w:r>
      <w:proofErr w:type="spellStart"/>
      <w:r w:rsidRPr="00AB7C43">
        <w:rPr>
          <w:rFonts w:ascii="Times New Roman" w:eastAsia="Times New Roman" w:hAnsi="Times New Roman" w:cs="Times New Roman"/>
          <w:sz w:val="28"/>
          <w:szCs w:val="28"/>
          <w:lang w:eastAsia="ru-RU" w:bidi="lo-LA"/>
        </w:rPr>
        <w:t>Москвою</w:t>
      </w:r>
      <w:proofErr w:type="spellEnd"/>
      <w:r w:rsidRPr="00AB7C43">
        <w:rPr>
          <w:rFonts w:ascii="Times New Roman" w:eastAsia="Times New Roman" w:hAnsi="Times New Roman" w:cs="Times New Roman"/>
          <w:sz w:val="28"/>
          <w:szCs w:val="28"/>
          <w:lang w:eastAsia="ru-RU" w:bidi="lo-LA"/>
        </w:rPr>
        <w:t xml:space="preserve"> та </w:t>
      </w:r>
      <w:proofErr w:type="spellStart"/>
      <w:r w:rsidRPr="00AB7C43">
        <w:rPr>
          <w:rFonts w:ascii="Times New Roman" w:eastAsia="Times New Roman" w:hAnsi="Times New Roman" w:cs="Times New Roman"/>
          <w:sz w:val="28"/>
          <w:szCs w:val="28"/>
          <w:lang w:eastAsia="ru-RU" w:bidi="lo-LA"/>
        </w:rPr>
        <w:t>Варшавою</w:t>
      </w:r>
      <w:proofErr w:type="spellEnd"/>
      <w:r w:rsidRPr="00AB7C43">
        <w:rPr>
          <w:rFonts w:ascii="Times New Roman" w:eastAsia="Times New Roman" w:hAnsi="Times New Roman" w:cs="Times New Roman"/>
          <w:sz w:val="28"/>
          <w:szCs w:val="28"/>
          <w:lang w:eastAsia="ru-RU" w:bidi="lo-LA"/>
        </w:rPr>
        <w:t>, 1654–1665. К., 2001</w:t>
      </w:r>
      <w:r w:rsidR="00CD21EF">
        <w:rPr>
          <w:rFonts w:ascii="Times New Roman" w:eastAsia="Times New Roman" w:hAnsi="Times New Roman" w:cs="Times New Roman"/>
          <w:sz w:val="28"/>
          <w:szCs w:val="28"/>
          <w:lang w:val="uk-UA" w:eastAsia="ru-RU" w:bidi="lo-LA"/>
        </w:rPr>
        <w:t>.</w:t>
      </w:r>
    </w:p>
    <w:p w:rsidR="00AB7C43" w:rsidRPr="00AB7C43" w:rsidRDefault="00AB7C43" w:rsidP="0072178F">
      <w:pPr>
        <w:jc w:val="both"/>
        <w:rPr>
          <w:rFonts w:ascii="Times New Roman" w:eastAsia="Times New Roman" w:hAnsi="Times New Roman" w:cs="Times New Roman"/>
          <w:sz w:val="28"/>
          <w:szCs w:val="28"/>
          <w:lang w:val="uk-UA" w:eastAsia="ru-RU" w:bidi="lo-LA"/>
        </w:rPr>
      </w:pPr>
      <w:proofErr w:type="spellStart"/>
      <w:r w:rsidRPr="00AB7C43">
        <w:rPr>
          <w:rFonts w:ascii="Times New Roman" w:eastAsia="Times New Roman" w:hAnsi="Times New Roman" w:cs="Times New Roman"/>
          <w:sz w:val="28"/>
          <w:szCs w:val="28"/>
          <w:lang w:eastAsia="ru-RU" w:bidi="lo-LA"/>
        </w:rPr>
        <w:t>Горобець</w:t>
      </w:r>
      <w:proofErr w:type="spellEnd"/>
      <w:r w:rsidRPr="00AB7C43">
        <w:rPr>
          <w:rFonts w:ascii="Times New Roman" w:eastAsia="Times New Roman" w:hAnsi="Times New Roman" w:cs="Times New Roman"/>
          <w:sz w:val="28"/>
          <w:szCs w:val="28"/>
          <w:lang w:eastAsia="ru-RU" w:bidi="lo-LA"/>
        </w:rPr>
        <w:t xml:space="preserve"> В.М. </w:t>
      </w:r>
      <w:proofErr w:type="spellStart"/>
      <w:r w:rsidRPr="00AB7C43">
        <w:rPr>
          <w:rFonts w:ascii="Times New Roman" w:eastAsia="Times New Roman" w:hAnsi="Times New Roman" w:cs="Times New Roman"/>
          <w:sz w:val="28"/>
          <w:szCs w:val="28"/>
          <w:lang w:eastAsia="ru-RU" w:bidi="lo-LA"/>
        </w:rPr>
        <w:t>Від</w:t>
      </w:r>
      <w:proofErr w:type="spellEnd"/>
      <w:r w:rsidRPr="00AB7C43">
        <w:rPr>
          <w:rFonts w:ascii="Times New Roman" w:eastAsia="Times New Roman" w:hAnsi="Times New Roman" w:cs="Times New Roman"/>
          <w:sz w:val="28"/>
          <w:szCs w:val="28"/>
          <w:lang w:eastAsia="ru-RU" w:bidi="lo-LA"/>
        </w:rPr>
        <w:t xml:space="preserve"> союзу до </w:t>
      </w:r>
      <w:proofErr w:type="spellStart"/>
      <w:r w:rsidRPr="00AB7C43">
        <w:rPr>
          <w:rFonts w:ascii="Times New Roman" w:eastAsia="Times New Roman" w:hAnsi="Times New Roman" w:cs="Times New Roman"/>
          <w:sz w:val="28"/>
          <w:szCs w:val="28"/>
          <w:lang w:eastAsia="ru-RU" w:bidi="lo-LA"/>
        </w:rPr>
        <w:t>інкорпорації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Українсько-російські</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відносини</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другої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половини</w:t>
      </w:r>
      <w:proofErr w:type="spellEnd"/>
      <w:r w:rsidRPr="00AB7C43">
        <w:rPr>
          <w:rFonts w:ascii="Times New Roman" w:eastAsia="Times New Roman" w:hAnsi="Times New Roman" w:cs="Times New Roman"/>
          <w:sz w:val="28"/>
          <w:szCs w:val="28"/>
          <w:lang w:eastAsia="ru-RU" w:bidi="lo-LA"/>
        </w:rPr>
        <w:t xml:space="preserve"> XVII – </w:t>
      </w:r>
      <w:proofErr w:type="spellStart"/>
      <w:r w:rsidRPr="00AB7C43">
        <w:rPr>
          <w:rFonts w:ascii="Times New Roman" w:eastAsia="Times New Roman" w:hAnsi="Times New Roman" w:cs="Times New Roman"/>
          <w:sz w:val="28"/>
          <w:szCs w:val="28"/>
          <w:lang w:eastAsia="ru-RU" w:bidi="lo-LA"/>
        </w:rPr>
        <w:t>першої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чверті</w:t>
      </w:r>
      <w:proofErr w:type="spellEnd"/>
      <w:r w:rsidRPr="00AB7C43">
        <w:rPr>
          <w:rFonts w:ascii="Times New Roman" w:eastAsia="Times New Roman" w:hAnsi="Times New Roman" w:cs="Times New Roman"/>
          <w:sz w:val="28"/>
          <w:szCs w:val="28"/>
          <w:lang w:eastAsia="ru-RU" w:bidi="lo-LA"/>
        </w:rPr>
        <w:t xml:space="preserve"> XVIII ст. К., 1995</w:t>
      </w:r>
      <w:r w:rsidR="00CD21EF">
        <w:rPr>
          <w:rFonts w:ascii="Times New Roman" w:eastAsia="Times New Roman" w:hAnsi="Times New Roman" w:cs="Times New Roman"/>
          <w:sz w:val="28"/>
          <w:szCs w:val="28"/>
          <w:lang w:val="uk-UA" w:eastAsia="ru-RU" w:bidi="lo-LA"/>
        </w:rPr>
        <w:t>.</w:t>
      </w:r>
    </w:p>
    <w:p w:rsidR="00AB7C43" w:rsidRPr="00AB7C43" w:rsidRDefault="00AB7C43" w:rsidP="0072178F">
      <w:pPr>
        <w:shd w:val="clear" w:color="auto" w:fill="FFFFFF"/>
        <w:jc w:val="both"/>
        <w:rPr>
          <w:rFonts w:ascii="Times New Roman" w:hAnsi="Times New Roman" w:cs="Times New Roman"/>
          <w:sz w:val="28"/>
          <w:szCs w:val="28"/>
          <w:lang w:val="uk-UA"/>
        </w:rPr>
      </w:pPr>
      <w:r w:rsidRPr="00AB7C43">
        <w:rPr>
          <w:rFonts w:ascii="Times New Roman" w:hAnsi="Times New Roman" w:cs="Times New Roman"/>
          <w:sz w:val="28"/>
          <w:szCs w:val="28"/>
          <w:lang w:val="uk-UA"/>
        </w:rPr>
        <w:t xml:space="preserve"> Грушевський М. Історія України-Руси. – К., 1996. – Т. ІХ. – Ч. І. – С. 110–121</w:t>
      </w:r>
    </w:p>
    <w:p w:rsidR="00AB7C43" w:rsidRPr="00AB7C43" w:rsidRDefault="00AB7C43" w:rsidP="0072178F">
      <w:pPr>
        <w:shd w:val="clear" w:color="auto" w:fill="FFFFFF"/>
        <w:jc w:val="both"/>
        <w:rPr>
          <w:rFonts w:ascii="Times New Roman" w:hAnsi="Times New Roman" w:cs="Times New Roman"/>
          <w:sz w:val="28"/>
          <w:szCs w:val="28"/>
          <w:lang w:val="uk-UA"/>
        </w:rPr>
      </w:pPr>
      <w:r w:rsidRPr="00AB7C43">
        <w:rPr>
          <w:rFonts w:ascii="Times New Roman" w:hAnsi="Times New Roman" w:cs="Times New Roman"/>
          <w:sz w:val="28"/>
          <w:szCs w:val="28"/>
          <w:lang w:val="uk-UA"/>
        </w:rPr>
        <w:t xml:space="preserve">Грушевський М. Переяславська умова України з Москвою 1654 року // Переяславська рада 1654 року: (Історіографія та дослідження). – С. 6. </w:t>
      </w:r>
    </w:p>
    <w:p w:rsidR="00AB7C43" w:rsidRPr="000264F9" w:rsidRDefault="00AB7C43" w:rsidP="0072178F">
      <w:pPr>
        <w:shd w:val="clear" w:color="auto" w:fill="FFFFFF"/>
        <w:jc w:val="both"/>
        <w:rPr>
          <w:rFonts w:ascii="Times New Roman" w:hAnsi="Times New Roman" w:cs="Times New Roman"/>
          <w:sz w:val="28"/>
          <w:szCs w:val="28"/>
          <w:lang w:val="uk-UA"/>
        </w:rPr>
      </w:pPr>
      <w:r w:rsidRPr="00AB7C43">
        <w:rPr>
          <w:rFonts w:ascii="Times New Roman" w:hAnsi="Times New Roman" w:cs="Times New Roman"/>
          <w:sz w:val="28"/>
          <w:szCs w:val="28"/>
          <w:lang w:val="uk-UA"/>
        </w:rPr>
        <w:t xml:space="preserve"> Грушевський М. Переяславська умова України з Москвою 1654 року // Переяславська ра</w:t>
      </w:r>
      <w:r w:rsidRPr="000264F9">
        <w:rPr>
          <w:rFonts w:ascii="Times New Roman" w:hAnsi="Times New Roman" w:cs="Times New Roman"/>
          <w:sz w:val="28"/>
          <w:szCs w:val="28"/>
          <w:lang w:val="uk-UA"/>
        </w:rPr>
        <w:t xml:space="preserve">да 1654 року: (Історіографія та дослідження). – С. 6, 16–21, 27. </w:t>
      </w:r>
    </w:p>
    <w:p w:rsidR="00AB7C43" w:rsidRPr="000264F9" w:rsidRDefault="00AB7C43" w:rsidP="003368BC">
      <w:pPr>
        <w:shd w:val="clear" w:color="auto" w:fill="FFFFFF"/>
        <w:jc w:val="both"/>
        <w:rPr>
          <w:rFonts w:ascii="Times New Roman" w:hAnsi="Times New Roman" w:cs="Times New Roman"/>
          <w:sz w:val="28"/>
          <w:szCs w:val="28"/>
          <w:lang w:val="uk-UA"/>
        </w:rPr>
      </w:pPr>
      <w:r w:rsidRPr="000264F9">
        <w:rPr>
          <w:rFonts w:ascii="Times New Roman" w:hAnsi="Times New Roman" w:cs="Times New Roman"/>
          <w:sz w:val="28"/>
          <w:szCs w:val="28"/>
          <w:lang w:val="uk-UA"/>
        </w:rPr>
        <w:t xml:space="preserve"> Грушевський М. Сполучення України з Московщиною в новішій літературі: Критичні замітки // Украї</w:t>
      </w:r>
      <w:r w:rsidR="00CD21EF">
        <w:rPr>
          <w:rFonts w:ascii="Times New Roman" w:hAnsi="Times New Roman" w:cs="Times New Roman"/>
          <w:sz w:val="28"/>
          <w:szCs w:val="28"/>
          <w:lang w:val="uk-UA"/>
        </w:rPr>
        <w:t xml:space="preserve">на. – 1917. – </w:t>
      </w:r>
      <w:proofErr w:type="spellStart"/>
      <w:r w:rsidR="00CD21EF">
        <w:rPr>
          <w:rFonts w:ascii="Times New Roman" w:hAnsi="Times New Roman" w:cs="Times New Roman"/>
          <w:sz w:val="28"/>
          <w:szCs w:val="28"/>
          <w:lang w:val="uk-UA"/>
        </w:rPr>
        <w:t>Кн</w:t>
      </w:r>
      <w:proofErr w:type="spellEnd"/>
      <w:r w:rsidR="00CD21EF">
        <w:rPr>
          <w:rFonts w:ascii="Times New Roman" w:hAnsi="Times New Roman" w:cs="Times New Roman"/>
          <w:sz w:val="28"/>
          <w:szCs w:val="28"/>
          <w:lang w:val="uk-UA"/>
        </w:rPr>
        <w:t>. 3/4. – С. 101.</w:t>
      </w:r>
      <w:r w:rsidRPr="000264F9">
        <w:rPr>
          <w:rFonts w:ascii="Times New Roman" w:hAnsi="Times New Roman" w:cs="Times New Roman"/>
          <w:sz w:val="28"/>
          <w:szCs w:val="28"/>
          <w:lang w:val="uk-UA"/>
        </w:rPr>
        <w:t xml:space="preserve"> </w:t>
      </w:r>
    </w:p>
    <w:p w:rsidR="00AB7C43" w:rsidRPr="000264F9" w:rsidRDefault="00AB7C43" w:rsidP="003368BC">
      <w:pPr>
        <w:shd w:val="clear" w:color="auto" w:fill="FFFFFF"/>
        <w:jc w:val="both"/>
        <w:rPr>
          <w:rFonts w:ascii="Times New Roman" w:hAnsi="Times New Roman" w:cs="Times New Roman"/>
          <w:sz w:val="28"/>
          <w:szCs w:val="28"/>
          <w:lang w:val="uk-UA"/>
        </w:rPr>
      </w:pPr>
      <w:r w:rsidRPr="0072178F">
        <w:rPr>
          <w:rFonts w:ascii="Times New Roman" w:hAnsi="Times New Roman" w:cs="Times New Roman"/>
          <w:sz w:val="28"/>
          <w:szCs w:val="28"/>
        </w:rPr>
        <w:t>Дьяконов М. Очерк общественного и государственного строя древней Руси: (До конца XVII века). – 4-е изд. – СПб</w:t>
      </w:r>
      <w:r w:rsidRPr="000264F9">
        <w:rPr>
          <w:rFonts w:ascii="Times New Roman" w:hAnsi="Times New Roman" w:cs="Times New Roman"/>
          <w:sz w:val="28"/>
          <w:szCs w:val="28"/>
          <w:lang w:val="uk-UA"/>
        </w:rPr>
        <w:t xml:space="preserve">., 1912. – С. 241. </w:t>
      </w:r>
    </w:p>
    <w:p w:rsidR="00AB7C43" w:rsidRPr="0072178F" w:rsidRDefault="00AB7C43" w:rsidP="0072178F">
      <w:pPr>
        <w:shd w:val="clear" w:color="auto" w:fill="FFFFFF"/>
        <w:jc w:val="both"/>
        <w:rPr>
          <w:rFonts w:ascii="Times New Roman" w:hAnsi="Times New Roman" w:cs="Times New Roman"/>
          <w:sz w:val="28"/>
          <w:szCs w:val="28"/>
        </w:rPr>
      </w:pPr>
      <w:r w:rsidRPr="000264F9">
        <w:rPr>
          <w:rFonts w:ascii="Times New Roman" w:hAnsi="Times New Roman" w:cs="Times New Roman"/>
          <w:sz w:val="28"/>
          <w:szCs w:val="28"/>
          <w:lang w:val="uk-UA"/>
        </w:rPr>
        <w:t xml:space="preserve"> </w:t>
      </w:r>
      <w:r w:rsidRPr="0072178F">
        <w:rPr>
          <w:rFonts w:ascii="Times New Roman" w:hAnsi="Times New Roman" w:cs="Times New Roman"/>
          <w:sz w:val="28"/>
          <w:szCs w:val="28"/>
        </w:rPr>
        <w:t xml:space="preserve">Заборовский Л.В. Последний шанс умиротворения: Переговоры Б.А. Репнина во Львове 1653 г. // Русская и украинская дипломатия в Евразии: 50-е годы XVII века. – М., 2000. – С. 24–30.  </w:t>
      </w:r>
    </w:p>
    <w:p w:rsidR="00AB7C43" w:rsidRPr="00AB7C43" w:rsidRDefault="00AB7C43" w:rsidP="0072178F">
      <w:pPr>
        <w:jc w:val="both"/>
        <w:rPr>
          <w:rFonts w:ascii="Times New Roman" w:eastAsia="Times New Roman" w:hAnsi="Times New Roman" w:cs="Times New Roman"/>
          <w:sz w:val="28"/>
          <w:szCs w:val="28"/>
          <w:lang w:val="uk-UA" w:eastAsia="ru-RU" w:bidi="lo-LA"/>
        </w:rPr>
      </w:pPr>
      <w:r w:rsidRPr="00AB7C43">
        <w:rPr>
          <w:rFonts w:ascii="Times New Roman" w:eastAsia="Times New Roman" w:hAnsi="Times New Roman" w:cs="Times New Roman"/>
          <w:sz w:val="28"/>
          <w:szCs w:val="28"/>
          <w:lang w:eastAsia="ru-RU" w:bidi="lo-LA"/>
        </w:rPr>
        <w:t>Карпов Г. Переговоры о соединении Малороссии с Великороссией. "Журнал Министерства народного просвещения", 1871, кн. 11–12</w:t>
      </w:r>
      <w:r w:rsidR="00CD21EF">
        <w:rPr>
          <w:rFonts w:ascii="Times New Roman" w:eastAsia="Times New Roman" w:hAnsi="Times New Roman" w:cs="Times New Roman"/>
          <w:sz w:val="28"/>
          <w:szCs w:val="28"/>
          <w:lang w:val="uk-UA" w:eastAsia="ru-RU" w:bidi="lo-LA"/>
        </w:rPr>
        <w:t>.</w:t>
      </w:r>
    </w:p>
    <w:p w:rsidR="00AB7C43" w:rsidRPr="000264F9" w:rsidRDefault="00AB7C43" w:rsidP="0072178F">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Касименко</w:t>
      </w:r>
      <w:proofErr w:type="spellEnd"/>
      <w:r w:rsidRPr="000264F9">
        <w:rPr>
          <w:rFonts w:ascii="Times New Roman" w:hAnsi="Times New Roman" w:cs="Times New Roman"/>
          <w:sz w:val="28"/>
          <w:szCs w:val="28"/>
          <w:lang w:val="uk-UA"/>
        </w:rPr>
        <w:t xml:space="preserve"> О.К. Російсько-українські взаємовідносини 1648 – початку 1651 р. – К., 1955. – С. 111–115. </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Касименко</w:t>
      </w:r>
      <w:proofErr w:type="spellEnd"/>
      <w:r w:rsidRPr="000264F9">
        <w:rPr>
          <w:rFonts w:ascii="Times New Roman" w:hAnsi="Times New Roman" w:cs="Times New Roman"/>
          <w:sz w:val="28"/>
          <w:szCs w:val="28"/>
          <w:lang w:val="uk-UA"/>
        </w:rPr>
        <w:t xml:space="preserve"> О.К. Російсько-українські взаємовідносини 1648 – початку 1651 р. – С. 346–351. </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Коркунов</w:t>
      </w:r>
      <w:proofErr w:type="spellEnd"/>
      <w:r w:rsidRPr="000264F9">
        <w:rPr>
          <w:rFonts w:ascii="Times New Roman" w:hAnsi="Times New Roman" w:cs="Times New Roman"/>
          <w:sz w:val="28"/>
          <w:szCs w:val="28"/>
          <w:lang w:val="uk-UA"/>
        </w:rPr>
        <w:t xml:space="preserve"> Н.М. </w:t>
      </w:r>
      <w:proofErr w:type="spellStart"/>
      <w:r w:rsidRPr="000264F9">
        <w:rPr>
          <w:rFonts w:ascii="Times New Roman" w:hAnsi="Times New Roman" w:cs="Times New Roman"/>
          <w:sz w:val="28"/>
          <w:szCs w:val="28"/>
          <w:lang w:val="uk-UA"/>
        </w:rPr>
        <w:t>Русское</w:t>
      </w:r>
      <w:proofErr w:type="spellEnd"/>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государственное</w:t>
      </w:r>
      <w:proofErr w:type="spellEnd"/>
      <w:r w:rsidRPr="000264F9">
        <w:rPr>
          <w:rFonts w:ascii="Times New Roman" w:hAnsi="Times New Roman" w:cs="Times New Roman"/>
          <w:sz w:val="28"/>
          <w:szCs w:val="28"/>
          <w:lang w:val="uk-UA"/>
        </w:rPr>
        <w:t xml:space="preserve"> право: </w:t>
      </w:r>
      <w:proofErr w:type="spellStart"/>
      <w:r w:rsidRPr="000264F9">
        <w:rPr>
          <w:rFonts w:ascii="Times New Roman" w:hAnsi="Times New Roman" w:cs="Times New Roman"/>
          <w:sz w:val="28"/>
          <w:szCs w:val="28"/>
          <w:lang w:val="uk-UA"/>
        </w:rPr>
        <w:t>Пособие</w:t>
      </w:r>
      <w:proofErr w:type="spellEnd"/>
      <w:r w:rsidRPr="000264F9">
        <w:rPr>
          <w:rFonts w:ascii="Times New Roman" w:hAnsi="Times New Roman" w:cs="Times New Roman"/>
          <w:sz w:val="28"/>
          <w:szCs w:val="28"/>
          <w:lang w:val="uk-UA"/>
        </w:rPr>
        <w:t xml:space="preserve"> к </w:t>
      </w:r>
      <w:proofErr w:type="spellStart"/>
      <w:r w:rsidRPr="000264F9">
        <w:rPr>
          <w:rFonts w:ascii="Times New Roman" w:hAnsi="Times New Roman" w:cs="Times New Roman"/>
          <w:sz w:val="28"/>
          <w:szCs w:val="28"/>
          <w:lang w:val="uk-UA"/>
        </w:rPr>
        <w:t>лекциям</w:t>
      </w:r>
      <w:proofErr w:type="spellEnd"/>
      <w:r w:rsidRPr="000264F9">
        <w:rPr>
          <w:rFonts w:ascii="Times New Roman" w:hAnsi="Times New Roman" w:cs="Times New Roman"/>
          <w:sz w:val="28"/>
          <w:szCs w:val="28"/>
          <w:lang w:val="uk-UA"/>
        </w:rPr>
        <w:t xml:space="preserve">. – СПб., 1892. – Т. 1: </w:t>
      </w:r>
      <w:proofErr w:type="spellStart"/>
      <w:r w:rsidRPr="000264F9">
        <w:rPr>
          <w:rFonts w:ascii="Times New Roman" w:hAnsi="Times New Roman" w:cs="Times New Roman"/>
          <w:sz w:val="28"/>
          <w:szCs w:val="28"/>
          <w:lang w:val="uk-UA"/>
        </w:rPr>
        <w:t>Введение</w:t>
      </w:r>
      <w:proofErr w:type="spellEnd"/>
      <w:r w:rsidRPr="000264F9">
        <w:rPr>
          <w:rFonts w:ascii="Times New Roman" w:hAnsi="Times New Roman" w:cs="Times New Roman"/>
          <w:sz w:val="28"/>
          <w:szCs w:val="28"/>
          <w:lang w:val="uk-UA"/>
        </w:rPr>
        <w:t xml:space="preserve"> и </w:t>
      </w:r>
      <w:proofErr w:type="spellStart"/>
      <w:r w:rsidRPr="000264F9">
        <w:rPr>
          <w:rFonts w:ascii="Times New Roman" w:hAnsi="Times New Roman" w:cs="Times New Roman"/>
          <w:sz w:val="28"/>
          <w:szCs w:val="28"/>
          <w:lang w:val="uk-UA"/>
        </w:rPr>
        <w:t>общая</w:t>
      </w:r>
      <w:proofErr w:type="spellEnd"/>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часть</w:t>
      </w:r>
      <w:proofErr w:type="spellEnd"/>
      <w:r w:rsidRPr="000264F9">
        <w:rPr>
          <w:rFonts w:ascii="Times New Roman" w:hAnsi="Times New Roman" w:cs="Times New Roman"/>
          <w:sz w:val="28"/>
          <w:szCs w:val="28"/>
          <w:lang w:val="uk-UA"/>
        </w:rPr>
        <w:t>. – С. 135;</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Лащенко</w:t>
      </w:r>
      <w:proofErr w:type="spellEnd"/>
      <w:r w:rsidRPr="000264F9">
        <w:rPr>
          <w:rFonts w:ascii="Times New Roman" w:hAnsi="Times New Roman" w:cs="Times New Roman"/>
          <w:sz w:val="28"/>
          <w:szCs w:val="28"/>
          <w:lang w:val="uk-UA"/>
        </w:rPr>
        <w:t xml:space="preserve"> Р. Переяславський договір 1654 р. між Україною і царем московським // Ювілейний збірник в честь професора доктора Станіслава Дністрянського. – Прага, 1923. – С. 66. </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lastRenderedPageBreak/>
        <w:t>Липинський</w:t>
      </w:r>
      <w:proofErr w:type="spellEnd"/>
      <w:r w:rsidRPr="000264F9">
        <w:rPr>
          <w:rFonts w:ascii="Times New Roman" w:hAnsi="Times New Roman" w:cs="Times New Roman"/>
          <w:sz w:val="28"/>
          <w:szCs w:val="28"/>
          <w:lang w:val="uk-UA"/>
        </w:rPr>
        <w:t xml:space="preserve"> В. Україна на переломі 1657–1659: Замітки до історії українського державного будівництва в XVII-</w:t>
      </w:r>
      <w:proofErr w:type="spellStart"/>
      <w:r w:rsidRPr="000264F9">
        <w:rPr>
          <w:rFonts w:ascii="Times New Roman" w:hAnsi="Times New Roman" w:cs="Times New Roman"/>
          <w:sz w:val="28"/>
          <w:szCs w:val="28"/>
          <w:lang w:val="uk-UA"/>
        </w:rPr>
        <w:t>ім</w:t>
      </w:r>
      <w:proofErr w:type="spellEnd"/>
      <w:r w:rsidRPr="000264F9">
        <w:rPr>
          <w:rFonts w:ascii="Times New Roman" w:hAnsi="Times New Roman" w:cs="Times New Roman"/>
          <w:sz w:val="28"/>
          <w:szCs w:val="28"/>
          <w:lang w:val="uk-UA"/>
        </w:rPr>
        <w:t xml:space="preserve"> столітті. – Філадельфія, 1991. – С. 25, 26, 28. </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М’якотін</w:t>
      </w:r>
      <w:proofErr w:type="spellEnd"/>
      <w:r w:rsidRPr="000264F9">
        <w:rPr>
          <w:rFonts w:ascii="Times New Roman" w:hAnsi="Times New Roman" w:cs="Times New Roman"/>
          <w:sz w:val="28"/>
          <w:szCs w:val="28"/>
          <w:lang w:val="uk-UA"/>
        </w:rPr>
        <w:t xml:space="preserve"> В.О. </w:t>
      </w:r>
      <w:proofErr w:type="spellStart"/>
      <w:r w:rsidRPr="000264F9">
        <w:rPr>
          <w:rFonts w:ascii="Times New Roman" w:hAnsi="Times New Roman" w:cs="Times New Roman"/>
          <w:sz w:val="28"/>
          <w:szCs w:val="28"/>
          <w:lang w:val="uk-UA"/>
        </w:rPr>
        <w:t>Вибр</w:t>
      </w:r>
      <w:proofErr w:type="spellEnd"/>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тв</w:t>
      </w:r>
      <w:proofErr w:type="spellEnd"/>
      <w:r w:rsidRPr="000264F9">
        <w:rPr>
          <w:rFonts w:ascii="Times New Roman" w:hAnsi="Times New Roman" w:cs="Times New Roman"/>
          <w:sz w:val="28"/>
          <w:szCs w:val="28"/>
          <w:lang w:val="uk-UA"/>
        </w:rPr>
        <w:t xml:space="preserve">.: У 2 т. / </w:t>
      </w:r>
      <w:proofErr w:type="spellStart"/>
      <w:r w:rsidRPr="000264F9">
        <w:rPr>
          <w:rFonts w:ascii="Times New Roman" w:hAnsi="Times New Roman" w:cs="Times New Roman"/>
          <w:sz w:val="28"/>
          <w:szCs w:val="28"/>
          <w:lang w:val="uk-UA"/>
        </w:rPr>
        <w:t>Упоряд</w:t>
      </w:r>
      <w:proofErr w:type="spellEnd"/>
      <w:r w:rsidRPr="000264F9">
        <w:rPr>
          <w:rFonts w:ascii="Times New Roman" w:hAnsi="Times New Roman" w:cs="Times New Roman"/>
          <w:sz w:val="28"/>
          <w:szCs w:val="28"/>
          <w:lang w:val="uk-UA"/>
        </w:rPr>
        <w:t xml:space="preserve">. О.О. Новікова. – К., 2012. – Т. І. – С. 123–150). </w:t>
      </w:r>
    </w:p>
    <w:p w:rsidR="00AB7C43" w:rsidRPr="000264F9" w:rsidRDefault="00AB7C43" w:rsidP="003368BC">
      <w:pPr>
        <w:shd w:val="clear" w:color="auto" w:fill="FFFFFF"/>
        <w:jc w:val="both"/>
        <w:rPr>
          <w:rFonts w:ascii="Times New Roman" w:hAnsi="Times New Roman" w:cs="Times New Roman"/>
          <w:sz w:val="28"/>
          <w:szCs w:val="28"/>
          <w:lang w:val="uk-UA"/>
        </w:rPr>
      </w:pPr>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Мякотин</w:t>
      </w:r>
      <w:proofErr w:type="spellEnd"/>
      <w:r w:rsidRPr="000264F9">
        <w:rPr>
          <w:rFonts w:ascii="Times New Roman" w:hAnsi="Times New Roman" w:cs="Times New Roman"/>
          <w:sz w:val="28"/>
          <w:szCs w:val="28"/>
          <w:lang w:val="uk-UA"/>
        </w:rPr>
        <w:t xml:space="preserve"> В.  </w:t>
      </w:r>
      <w:proofErr w:type="spellStart"/>
      <w:r w:rsidRPr="000264F9">
        <w:rPr>
          <w:rFonts w:ascii="Times New Roman" w:hAnsi="Times New Roman" w:cs="Times New Roman"/>
          <w:sz w:val="28"/>
          <w:szCs w:val="28"/>
          <w:lang w:val="uk-UA"/>
        </w:rPr>
        <w:t>Очерки</w:t>
      </w:r>
      <w:proofErr w:type="spellEnd"/>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социальной</w:t>
      </w:r>
      <w:proofErr w:type="spellEnd"/>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истории</w:t>
      </w:r>
      <w:proofErr w:type="spellEnd"/>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Украины</w:t>
      </w:r>
      <w:proofErr w:type="spellEnd"/>
      <w:r w:rsidRPr="000264F9">
        <w:rPr>
          <w:rFonts w:ascii="Times New Roman" w:hAnsi="Times New Roman" w:cs="Times New Roman"/>
          <w:sz w:val="28"/>
          <w:szCs w:val="28"/>
          <w:lang w:val="uk-UA"/>
        </w:rPr>
        <w:t xml:space="preserve"> в XVII–XVIII </w:t>
      </w:r>
      <w:proofErr w:type="spellStart"/>
      <w:r w:rsidRPr="000264F9">
        <w:rPr>
          <w:rFonts w:ascii="Times New Roman" w:hAnsi="Times New Roman" w:cs="Times New Roman"/>
          <w:sz w:val="28"/>
          <w:szCs w:val="28"/>
          <w:lang w:val="uk-UA"/>
        </w:rPr>
        <w:t>вв</w:t>
      </w:r>
      <w:proofErr w:type="spellEnd"/>
      <w:r w:rsidRPr="000264F9">
        <w:rPr>
          <w:rFonts w:ascii="Times New Roman" w:hAnsi="Times New Roman" w:cs="Times New Roman"/>
          <w:sz w:val="28"/>
          <w:szCs w:val="28"/>
          <w:lang w:val="uk-UA"/>
        </w:rPr>
        <w:t xml:space="preserve">. – Прага, 1924. – Т. 1. – </w:t>
      </w:r>
      <w:proofErr w:type="spellStart"/>
      <w:r w:rsidRPr="000264F9">
        <w:rPr>
          <w:rFonts w:ascii="Times New Roman" w:hAnsi="Times New Roman" w:cs="Times New Roman"/>
          <w:sz w:val="28"/>
          <w:szCs w:val="28"/>
          <w:lang w:val="uk-UA"/>
        </w:rPr>
        <w:t>Вып</w:t>
      </w:r>
      <w:proofErr w:type="spellEnd"/>
      <w:r w:rsidRPr="000264F9">
        <w:rPr>
          <w:rFonts w:ascii="Times New Roman" w:hAnsi="Times New Roman" w:cs="Times New Roman"/>
          <w:sz w:val="28"/>
          <w:szCs w:val="28"/>
          <w:lang w:val="uk-UA"/>
        </w:rPr>
        <w:t xml:space="preserve">. 1. – С. 21–22, 29 (факсимільний передрук див.: </w:t>
      </w:r>
      <w:proofErr w:type="spellStart"/>
      <w:r w:rsidRPr="000264F9">
        <w:rPr>
          <w:rFonts w:ascii="Times New Roman" w:hAnsi="Times New Roman" w:cs="Times New Roman"/>
          <w:sz w:val="28"/>
          <w:szCs w:val="28"/>
          <w:lang w:val="uk-UA"/>
        </w:rPr>
        <w:t>М’якотін</w:t>
      </w:r>
      <w:proofErr w:type="spellEnd"/>
      <w:r w:rsidRPr="000264F9">
        <w:rPr>
          <w:rFonts w:ascii="Times New Roman" w:hAnsi="Times New Roman" w:cs="Times New Roman"/>
          <w:sz w:val="28"/>
          <w:szCs w:val="28"/>
          <w:lang w:val="uk-UA"/>
        </w:rPr>
        <w:t xml:space="preserve"> В.О. </w:t>
      </w:r>
      <w:proofErr w:type="spellStart"/>
      <w:r w:rsidRPr="000264F9">
        <w:rPr>
          <w:rFonts w:ascii="Times New Roman" w:hAnsi="Times New Roman" w:cs="Times New Roman"/>
          <w:sz w:val="28"/>
          <w:szCs w:val="28"/>
          <w:lang w:val="uk-UA"/>
        </w:rPr>
        <w:t>Вибр</w:t>
      </w:r>
      <w:proofErr w:type="spellEnd"/>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тв</w:t>
      </w:r>
      <w:proofErr w:type="spellEnd"/>
      <w:r w:rsidRPr="000264F9">
        <w:rPr>
          <w:rFonts w:ascii="Times New Roman" w:hAnsi="Times New Roman" w:cs="Times New Roman"/>
          <w:sz w:val="28"/>
          <w:szCs w:val="28"/>
          <w:lang w:val="uk-UA"/>
        </w:rPr>
        <w:t xml:space="preserve">.: У 2 т. / </w:t>
      </w:r>
      <w:proofErr w:type="spellStart"/>
      <w:r w:rsidRPr="000264F9">
        <w:rPr>
          <w:rFonts w:ascii="Times New Roman" w:hAnsi="Times New Roman" w:cs="Times New Roman"/>
          <w:sz w:val="28"/>
          <w:szCs w:val="28"/>
          <w:lang w:val="uk-UA"/>
        </w:rPr>
        <w:t>Упоряд</w:t>
      </w:r>
      <w:proofErr w:type="spellEnd"/>
      <w:r w:rsidRPr="000264F9">
        <w:rPr>
          <w:rFonts w:ascii="Times New Roman" w:hAnsi="Times New Roman" w:cs="Times New Roman"/>
          <w:sz w:val="28"/>
          <w:szCs w:val="28"/>
          <w:lang w:val="uk-UA"/>
        </w:rPr>
        <w:t>. О.О. Н</w:t>
      </w:r>
      <w:r w:rsidR="00CD21EF">
        <w:rPr>
          <w:rFonts w:ascii="Times New Roman" w:hAnsi="Times New Roman" w:cs="Times New Roman"/>
          <w:sz w:val="28"/>
          <w:szCs w:val="28"/>
          <w:lang w:val="uk-UA"/>
        </w:rPr>
        <w:t xml:space="preserve">овікова. – К., 2012. – Т. ІІ). </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72178F">
        <w:rPr>
          <w:rFonts w:ascii="Times New Roman" w:hAnsi="Times New Roman" w:cs="Times New Roman"/>
          <w:sz w:val="28"/>
          <w:szCs w:val="28"/>
        </w:rPr>
        <w:t>Мякотин</w:t>
      </w:r>
      <w:proofErr w:type="spellEnd"/>
      <w:r w:rsidRPr="0072178F">
        <w:rPr>
          <w:rFonts w:ascii="Times New Roman" w:hAnsi="Times New Roman" w:cs="Times New Roman"/>
          <w:sz w:val="28"/>
          <w:szCs w:val="28"/>
        </w:rPr>
        <w:t xml:space="preserve"> В. “</w:t>
      </w:r>
      <w:proofErr w:type="spellStart"/>
      <w:r w:rsidRPr="0072178F">
        <w:rPr>
          <w:rFonts w:ascii="Times New Roman" w:hAnsi="Times New Roman" w:cs="Times New Roman"/>
          <w:sz w:val="28"/>
          <w:szCs w:val="28"/>
        </w:rPr>
        <w:t>Переяславский</w:t>
      </w:r>
      <w:proofErr w:type="spellEnd"/>
      <w:r w:rsidRPr="0072178F">
        <w:rPr>
          <w:rFonts w:ascii="Times New Roman" w:hAnsi="Times New Roman" w:cs="Times New Roman"/>
          <w:sz w:val="28"/>
          <w:szCs w:val="28"/>
        </w:rPr>
        <w:t xml:space="preserve"> договор” 1654 г. // Сборник статей, посвященных Павлу Николаевичу Милюкову 1859–1929. – Прага, 1929. –</w:t>
      </w:r>
      <w:r w:rsidRPr="000264F9">
        <w:rPr>
          <w:rFonts w:ascii="Times New Roman" w:hAnsi="Times New Roman" w:cs="Times New Roman"/>
          <w:sz w:val="28"/>
          <w:szCs w:val="28"/>
          <w:lang w:val="uk-UA"/>
        </w:rPr>
        <w:t xml:space="preserve"> С. 241–261 (передрук див. у збірнику: Переяславська рада очима істориків, мовою документів / Упор. О.І. </w:t>
      </w:r>
      <w:proofErr w:type="spellStart"/>
      <w:r w:rsidRPr="000264F9">
        <w:rPr>
          <w:rFonts w:ascii="Times New Roman" w:hAnsi="Times New Roman" w:cs="Times New Roman"/>
          <w:sz w:val="28"/>
          <w:szCs w:val="28"/>
          <w:lang w:val="uk-UA"/>
        </w:rPr>
        <w:t>Гуржій</w:t>
      </w:r>
      <w:proofErr w:type="spellEnd"/>
      <w:r w:rsidRPr="000264F9">
        <w:rPr>
          <w:rFonts w:ascii="Times New Roman" w:hAnsi="Times New Roman" w:cs="Times New Roman"/>
          <w:sz w:val="28"/>
          <w:szCs w:val="28"/>
          <w:lang w:val="uk-UA"/>
        </w:rPr>
        <w:t xml:space="preserve">, Т.В. </w:t>
      </w:r>
      <w:proofErr w:type="spellStart"/>
      <w:r w:rsidRPr="000264F9">
        <w:rPr>
          <w:rFonts w:ascii="Times New Roman" w:hAnsi="Times New Roman" w:cs="Times New Roman"/>
          <w:sz w:val="28"/>
          <w:szCs w:val="28"/>
          <w:lang w:val="uk-UA"/>
        </w:rPr>
        <w:t>Чухліб</w:t>
      </w:r>
      <w:proofErr w:type="spellEnd"/>
      <w:r w:rsidRPr="000264F9">
        <w:rPr>
          <w:rFonts w:ascii="Times New Roman" w:hAnsi="Times New Roman" w:cs="Times New Roman"/>
          <w:sz w:val="28"/>
          <w:szCs w:val="28"/>
          <w:lang w:val="uk-UA"/>
        </w:rPr>
        <w:t xml:space="preserve">. – К., 2003. – С. 233–257; </w:t>
      </w:r>
    </w:p>
    <w:p w:rsidR="00AB7C43" w:rsidRPr="000264F9" w:rsidRDefault="00AB7C43" w:rsidP="003368BC">
      <w:pPr>
        <w:shd w:val="clear" w:color="auto" w:fill="FFFFFF"/>
        <w:jc w:val="both"/>
        <w:rPr>
          <w:rFonts w:ascii="Times New Roman" w:hAnsi="Times New Roman" w:cs="Times New Roman"/>
          <w:sz w:val="28"/>
          <w:szCs w:val="28"/>
          <w:lang w:val="uk-UA"/>
        </w:rPr>
      </w:pPr>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Нольде</w:t>
      </w:r>
      <w:proofErr w:type="spellEnd"/>
      <w:r w:rsidRPr="000264F9">
        <w:rPr>
          <w:rFonts w:ascii="Times New Roman" w:hAnsi="Times New Roman" w:cs="Times New Roman"/>
          <w:sz w:val="28"/>
          <w:szCs w:val="28"/>
          <w:lang w:val="uk-UA"/>
        </w:rPr>
        <w:t xml:space="preserve"> Б. Автономія України з історичного погляду / Пер. М. Залізняка. – Львів, 1912; </w:t>
      </w:r>
    </w:p>
    <w:p w:rsidR="00AB7C43" w:rsidRPr="0072178F" w:rsidRDefault="00AB7C43" w:rsidP="003368BC">
      <w:pPr>
        <w:shd w:val="clear" w:color="auto" w:fill="FFFFFF"/>
        <w:jc w:val="both"/>
        <w:rPr>
          <w:rFonts w:ascii="Times New Roman" w:hAnsi="Times New Roman" w:cs="Times New Roman"/>
          <w:sz w:val="28"/>
          <w:szCs w:val="28"/>
        </w:rPr>
      </w:pPr>
      <w:r w:rsidRPr="000264F9">
        <w:rPr>
          <w:rFonts w:ascii="Times New Roman" w:hAnsi="Times New Roman" w:cs="Times New Roman"/>
          <w:sz w:val="28"/>
          <w:szCs w:val="28"/>
          <w:lang w:val="uk-UA"/>
        </w:rPr>
        <w:t xml:space="preserve"> </w:t>
      </w:r>
      <w:proofErr w:type="spellStart"/>
      <w:r w:rsidRPr="0072178F">
        <w:rPr>
          <w:rFonts w:ascii="Times New Roman" w:hAnsi="Times New Roman" w:cs="Times New Roman"/>
          <w:sz w:val="28"/>
          <w:szCs w:val="28"/>
        </w:rPr>
        <w:t>Нольде</w:t>
      </w:r>
      <w:proofErr w:type="spellEnd"/>
      <w:r w:rsidRPr="0072178F">
        <w:rPr>
          <w:rFonts w:ascii="Times New Roman" w:hAnsi="Times New Roman" w:cs="Times New Roman"/>
          <w:sz w:val="28"/>
          <w:szCs w:val="28"/>
        </w:rPr>
        <w:t xml:space="preserve"> Б.Э., бар. Очерки русского государственного права. – СПб., 1911. – С. 287–289, 291.</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Оглоблин</w:t>
      </w:r>
      <w:proofErr w:type="spellEnd"/>
      <w:r w:rsidRPr="000264F9">
        <w:rPr>
          <w:rFonts w:ascii="Times New Roman" w:hAnsi="Times New Roman" w:cs="Times New Roman"/>
          <w:sz w:val="28"/>
          <w:szCs w:val="28"/>
          <w:lang w:val="uk-UA"/>
        </w:rPr>
        <w:t xml:space="preserve"> О. Українсько-московська угода 1654 // Там само. – С. 156–218. </w:t>
      </w:r>
    </w:p>
    <w:p w:rsidR="00AB7C43" w:rsidRPr="00AB7C43" w:rsidRDefault="00AB7C43" w:rsidP="00AB7C43">
      <w:pPr>
        <w:shd w:val="clear" w:color="auto" w:fill="FFFFFF"/>
        <w:jc w:val="both"/>
        <w:rPr>
          <w:rFonts w:ascii="Times New Roman" w:hAnsi="Times New Roman" w:cs="Times New Roman"/>
          <w:sz w:val="28"/>
          <w:szCs w:val="28"/>
          <w:lang w:val="uk-UA"/>
        </w:rPr>
      </w:pPr>
      <w:r w:rsidRPr="00AB7C43">
        <w:rPr>
          <w:rFonts w:ascii="Times New Roman" w:hAnsi="Times New Roman" w:cs="Times New Roman"/>
          <w:sz w:val="28"/>
          <w:szCs w:val="28"/>
          <w:lang w:val="uk-UA"/>
        </w:rPr>
        <w:t xml:space="preserve"> </w:t>
      </w:r>
      <w:proofErr w:type="spellStart"/>
      <w:r w:rsidRPr="00AB7C43">
        <w:rPr>
          <w:rFonts w:ascii="Times New Roman" w:hAnsi="Times New Roman" w:cs="Times New Roman"/>
          <w:sz w:val="28"/>
          <w:szCs w:val="28"/>
          <w:lang w:val="uk-UA"/>
        </w:rPr>
        <w:t>Одинец</w:t>
      </w:r>
      <w:proofErr w:type="spellEnd"/>
      <w:r w:rsidRPr="00AB7C43">
        <w:rPr>
          <w:rFonts w:ascii="Times New Roman" w:hAnsi="Times New Roman" w:cs="Times New Roman"/>
          <w:sz w:val="28"/>
          <w:szCs w:val="28"/>
          <w:lang w:val="uk-UA"/>
        </w:rPr>
        <w:t xml:space="preserve"> Д. </w:t>
      </w:r>
      <w:proofErr w:type="spellStart"/>
      <w:r w:rsidRPr="00AB7C43">
        <w:rPr>
          <w:rFonts w:ascii="Times New Roman" w:hAnsi="Times New Roman" w:cs="Times New Roman"/>
          <w:sz w:val="28"/>
          <w:szCs w:val="28"/>
          <w:lang w:val="uk-UA"/>
        </w:rPr>
        <w:t>Юридический</w:t>
      </w:r>
      <w:proofErr w:type="spellEnd"/>
      <w:r w:rsidRPr="00AB7C43">
        <w:rPr>
          <w:rFonts w:ascii="Times New Roman" w:hAnsi="Times New Roman" w:cs="Times New Roman"/>
          <w:sz w:val="28"/>
          <w:szCs w:val="28"/>
          <w:lang w:val="uk-UA"/>
        </w:rPr>
        <w:t xml:space="preserve"> характер </w:t>
      </w:r>
      <w:proofErr w:type="spellStart"/>
      <w:r w:rsidRPr="00AB7C43">
        <w:rPr>
          <w:rFonts w:ascii="Times New Roman" w:hAnsi="Times New Roman" w:cs="Times New Roman"/>
          <w:sz w:val="28"/>
          <w:szCs w:val="28"/>
          <w:lang w:val="uk-UA"/>
        </w:rPr>
        <w:t>присоединения</w:t>
      </w:r>
      <w:proofErr w:type="spellEnd"/>
      <w:r w:rsidRPr="00AB7C43">
        <w:rPr>
          <w:rFonts w:ascii="Times New Roman" w:hAnsi="Times New Roman" w:cs="Times New Roman"/>
          <w:sz w:val="28"/>
          <w:szCs w:val="28"/>
          <w:lang w:val="uk-UA"/>
        </w:rPr>
        <w:t xml:space="preserve"> </w:t>
      </w:r>
      <w:proofErr w:type="spellStart"/>
      <w:r w:rsidRPr="00AB7C43">
        <w:rPr>
          <w:rFonts w:ascii="Times New Roman" w:hAnsi="Times New Roman" w:cs="Times New Roman"/>
          <w:sz w:val="28"/>
          <w:szCs w:val="28"/>
          <w:lang w:val="uk-UA"/>
        </w:rPr>
        <w:t>Украины</w:t>
      </w:r>
      <w:proofErr w:type="spellEnd"/>
      <w:r w:rsidRPr="00AB7C43">
        <w:rPr>
          <w:rFonts w:ascii="Times New Roman" w:hAnsi="Times New Roman" w:cs="Times New Roman"/>
          <w:sz w:val="28"/>
          <w:szCs w:val="28"/>
          <w:lang w:val="uk-UA"/>
        </w:rPr>
        <w:t xml:space="preserve"> к </w:t>
      </w:r>
      <w:proofErr w:type="spellStart"/>
      <w:r w:rsidRPr="00AB7C43">
        <w:rPr>
          <w:rFonts w:ascii="Times New Roman" w:hAnsi="Times New Roman" w:cs="Times New Roman"/>
          <w:sz w:val="28"/>
          <w:szCs w:val="28"/>
          <w:lang w:val="uk-UA"/>
        </w:rPr>
        <w:t>России</w:t>
      </w:r>
      <w:proofErr w:type="spellEnd"/>
      <w:r w:rsidRPr="00AB7C43">
        <w:rPr>
          <w:rFonts w:ascii="Times New Roman" w:hAnsi="Times New Roman" w:cs="Times New Roman"/>
          <w:sz w:val="28"/>
          <w:szCs w:val="28"/>
          <w:lang w:val="uk-UA"/>
        </w:rPr>
        <w:t xml:space="preserve"> 1654 </w:t>
      </w:r>
      <w:proofErr w:type="spellStart"/>
      <w:r w:rsidRPr="00AB7C43">
        <w:rPr>
          <w:rFonts w:ascii="Times New Roman" w:hAnsi="Times New Roman" w:cs="Times New Roman"/>
          <w:sz w:val="28"/>
          <w:szCs w:val="28"/>
          <w:lang w:val="uk-UA"/>
        </w:rPr>
        <w:t>года</w:t>
      </w:r>
      <w:proofErr w:type="spellEnd"/>
      <w:r w:rsidRPr="00AB7C43">
        <w:rPr>
          <w:rFonts w:ascii="Times New Roman" w:hAnsi="Times New Roman" w:cs="Times New Roman"/>
          <w:sz w:val="28"/>
          <w:szCs w:val="28"/>
          <w:lang w:val="uk-UA"/>
        </w:rPr>
        <w:t xml:space="preserve"> // </w:t>
      </w:r>
      <w:proofErr w:type="spellStart"/>
      <w:r w:rsidRPr="00AB7C43">
        <w:rPr>
          <w:rFonts w:ascii="Times New Roman" w:hAnsi="Times New Roman" w:cs="Times New Roman"/>
          <w:sz w:val="28"/>
          <w:szCs w:val="28"/>
          <w:lang w:val="uk-UA"/>
        </w:rPr>
        <w:t>Родная</w:t>
      </w:r>
      <w:proofErr w:type="spellEnd"/>
      <w:r w:rsidRPr="00AB7C43">
        <w:rPr>
          <w:rFonts w:ascii="Times New Roman" w:hAnsi="Times New Roman" w:cs="Times New Roman"/>
          <w:sz w:val="28"/>
          <w:szCs w:val="28"/>
          <w:lang w:val="uk-UA"/>
        </w:rPr>
        <w:t xml:space="preserve"> земля. – К., 1918. – </w:t>
      </w:r>
      <w:proofErr w:type="spellStart"/>
      <w:r w:rsidRPr="00AB7C43">
        <w:rPr>
          <w:rFonts w:ascii="Times New Roman" w:hAnsi="Times New Roman" w:cs="Times New Roman"/>
          <w:sz w:val="28"/>
          <w:szCs w:val="28"/>
          <w:lang w:val="uk-UA"/>
        </w:rPr>
        <w:t>Кн</w:t>
      </w:r>
      <w:proofErr w:type="spellEnd"/>
      <w:r w:rsidRPr="00AB7C43">
        <w:rPr>
          <w:rFonts w:ascii="Times New Roman" w:hAnsi="Times New Roman" w:cs="Times New Roman"/>
          <w:sz w:val="28"/>
          <w:szCs w:val="28"/>
          <w:lang w:val="uk-UA"/>
        </w:rPr>
        <w:t>. 2. – С. 165</w:t>
      </w:r>
      <w:r w:rsidR="00CD21EF">
        <w:rPr>
          <w:rFonts w:ascii="Times New Roman" w:hAnsi="Times New Roman" w:cs="Times New Roman"/>
          <w:sz w:val="28"/>
          <w:szCs w:val="28"/>
          <w:lang w:val="uk-UA"/>
        </w:rPr>
        <w:t>.</w:t>
      </w:r>
      <w:r w:rsidRPr="00AB7C43">
        <w:rPr>
          <w:rFonts w:ascii="Times New Roman" w:hAnsi="Times New Roman" w:cs="Times New Roman"/>
          <w:sz w:val="28"/>
          <w:szCs w:val="28"/>
          <w:lang w:val="uk-UA"/>
        </w:rPr>
        <w:t xml:space="preserve"> </w:t>
      </w:r>
    </w:p>
    <w:p w:rsidR="00AB7C43" w:rsidRPr="00AB7C43" w:rsidRDefault="00AB7C43" w:rsidP="00AB7C43">
      <w:pPr>
        <w:ind w:left="720" w:firstLine="0"/>
        <w:jc w:val="both"/>
        <w:rPr>
          <w:rFonts w:ascii="Times New Roman" w:eastAsia="Times New Roman" w:hAnsi="Times New Roman" w:cs="Times New Roman"/>
          <w:sz w:val="28"/>
          <w:szCs w:val="28"/>
          <w:lang w:eastAsia="ru-RU" w:bidi="lo-LA"/>
        </w:rPr>
      </w:pPr>
      <w:proofErr w:type="spellStart"/>
      <w:r w:rsidRPr="00AB7C43">
        <w:rPr>
          <w:rFonts w:ascii="Times New Roman" w:eastAsia="Times New Roman" w:hAnsi="Times New Roman" w:cs="Times New Roman"/>
          <w:sz w:val="28"/>
          <w:szCs w:val="28"/>
          <w:lang w:eastAsia="ru-RU" w:bidi="lo-LA"/>
        </w:rPr>
        <w:t>Переяславська</w:t>
      </w:r>
      <w:proofErr w:type="spellEnd"/>
      <w:r w:rsidRPr="00AB7C43">
        <w:rPr>
          <w:rFonts w:ascii="Times New Roman" w:eastAsia="Times New Roman" w:hAnsi="Times New Roman" w:cs="Times New Roman"/>
          <w:sz w:val="28"/>
          <w:szCs w:val="28"/>
          <w:lang w:eastAsia="ru-RU" w:bidi="lo-LA"/>
        </w:rPr>
        <w:t xml:space="preserve"> рада 1654 року. (</w:t>
      </w:r>
      <w:proofErr w:type="spellStart"/>
      <w:r w:rsidRPr="00AB7C43">
        <w:rPr>
          <w:rFonts w:ascii="Times New Roman" w:eastAsia="Times New Roman" w:hAnsi="Times New Roman" w:cs="Times New Roman"/>
          <w:sz w:val="28"/>
          <w:szCs w:val="28"/>
          <w:lang w:eastAsia="ru-RU" w:bidi="lo-LA"/>
        </w:rPr>
        <w:t>Історіографія</w:t>
      </w:r>
      <w:proofErr w:type="spellEnd"/>
      <w:r w:rsidRPr="00AB7C43">
        <w:rPr>
          <w:rFonts w:ascii="Times New Roman" w:eastAsia="Times New Roman" w:hAnsi="Times New Roman" w:cs="Times New Roman"/>
          <w:sz w:val="28"/>
          <w:szCs w:val="28"/>
          <w:lang w:eastAsia="ru-RU" w:bidi="lo-LA"/>
        </w:rPr>
        <w:t xml:space="preserve"> та </w:t>
      </w:r>
      <w:proofErr w:type="spellStart"/>
      <w:r w:rsidRPr="00AB7C43">
        <w:rPr>
          <w:rFonts w:ascii="Times New Roman" w:eastAsia="Times New Roman" w:hAnsi="Times New Roman" w:cs="Times New Roman"/>
          <w:sz w:val="28"/>
          <w:szCs w:val="28"/>
          <w:lang w:eastAsia="ru-RU" w:bidi="lo-LA"/>
        </w:rPr>
        <w:t>дослідження</w:t>
      </w:r>
      <w:proofErr w:type="spellEnd"/>
      <w:r w:rsidRPr="00AB7C43">
        <w:rPr>
          <w:rFonts w:ascii="Times New Roman" w:eastAsia="Times New Roman" w:hAnsi="Times New Roman" w:cs="Times New Roman"/>
          <w:sz w:val="28"/>
          <w:szCs w:val="28"/>
          <w:lang w:eastAsia="ru-RU" w:bidi="lo-LA"/>
        </w:rPr>
        <w:t>). К., 2003</w:t>
      </w:r>
    </w:p>
    <w:p w:rsidR="00AB7C43" w:rsidRPr="00AB7C43" w:rsidRDefault="00AB7C43" w:rsidP="00AB7C43">
      <w:pPr>
        <w:shd w:val="clear" w:color="auto" w:fill="FFFFFF"/>
        <w:jc w:val="both"/>
        <w:rPr>
          <w:rFonts w:ascii="Times New Roman" w:hAnsi="Times New Roman" w:cs="Times New Roman"/>
          <w:sz w:val="28"/>
          <w:szCs w:val="28"/>
          <w:lang w:val="uk-UA"/>
        </w:rPr>
      </w:pPr>
      <w:r w:rsidRPr="00AB7C43">
        <w:rPr>
          <w:rFonts w:ascii="Times New Roman" w:hAnsi="Times New Roman" w:cs="Times New Roman"/>
          <w:sz w:val="28"/>
          <w:szCs w:val="28"/>
          <w:lang w:val="uk-UA"/>
        </w:rPr>
        <w:t xml:space="preserve"> </w:t>
      </w:r>
      <w:proofErr w:type="spellStart"/>
      <w:r w:rsidRPr="00AB7C43">
        <w:rPr>
          <w:rFonts w:ascii="Times New Roman" w:hAnsi="Times New Roman" w:cs="Times New Roman"/>
          <w:sz w:val="28"/>
          <w:szCs w:val="28"/>
          <w:lang w:val="uk-UA"/>
        </w:rPr>
        <w:t>Пріцак</w:t>
      </w:r>
      <w:proofErr w:type="spellEnd"/>
      <w:r w:rsidRPr="00AB7C43">
        <w:rPr>
          <w:rFonts w:ascii="Times New Roman" w:hAnsi="Times New Roman" w:cs="Times New Roman"/>
          <w:sz w:val="28"/>
          <w:szCs w:val="28"/>
          <w:lang w:val="uk-UA"/>
        </w:rPr>
        <w:t xml:space="preserve"> О. Ще раз про союз Богдана Хмельницького з Туреччиною // Український археографічний щорічник. Нова серія (далі – УАЩ). – К., 1993. – Вип. 2. – С. 177–192. </w:t>
      </w:r>
    </w:p>
    <w:p w:rsidR="00AB7C43" w:rsidRPr="00AB7C43" w:rsidRDefault="00AB7C43" w:rsidP="0072178F">
      <w:pPr>
        <w:jc w:val="both"/>
        <w:rPr>
          <w:rFonts w:ascii="Times New Roman" w:eastAsia="Times New Roman" w:hAnsi="Times New Roman" w:cs="Times New Roman"/>
          <w:sz w:val="28"/>
          <w:szCs w:val="28"/>
          <w:lang w:val="uk-UA" w:eastAsia="ru-RU" w:bidi="lo-LA"/>
        </w:rPr>
      </w:pPr>
      <w:r w:rsidRPr="0072178F">
        <w:rPr>
          <w:rFonts w:ascii="Times New Roman" w:eastAsia="Times New Roman" w:hAnsi="Times New Roman" w:cs="Times New Roman"/>
          <w:sz w:val="28"/>
          <w:szCs w:val="28"/>
          <w:lang w:eastAsia="ru-RU" w:bidi="lo-LA"/>
        </w:rPr>
        <w:t>Розенфельд И.И.</w:t>
      </w:r>
      <w:r w:rsidRPr="00AB7C43">
        <w:rPr>
          <w:rFonts w:ascii="Times New Roman" w:eastAsia="Times New Roman" w:hAnsi="Times New Roman" w:cs="Times New Roman"/>
          <w:sz w:val="28"/>
          <w:szCs w:val="28"/>
          <w:lang w:eastAsia="ru-RU" w:bidi="lo-LA"/>
        </w:rPr>
        <w:t> Присоединение Малороссии к России (1654–1793): Историко-юридический очерк. СПб., 1915</w:t>
      </w:r>
      <w:r w:rsidR="00CD21EF">
        <w:rPr>
          <w:rFonts w:ascii="Times New Roman" w:eastAsia="Times New Roman" w:hAnsi="Times New Roman" w:cs="Times New Roman"/>
          <w:sz w:val="28"/>
          <w:szCs w:val="28"/>
          <w:lang w:val="uk-UA" w:eastAsia="ru-RU" w:bidi="lo-LA"/>
        </w:rPr>
        <w:t>.</w:t>
      </w:r>
    </w:p>
    <w:p w:rsidR="00AB7C43" w:rsidRPr="0072178F" w:rsidRDefault="00AB7C43" w:rsidP="0072178F">
      <w:pPr>
        <w:shd w:val="clear" w:color="auto" w:fill="FFFFFF"/>
        <w:jc w:val="both"/>
        <w:rPr>
          <w:rFonts w:ascii="Times New Roman" w:hAnsi="Times New Roman" w:cs="Times New Roman"/>
          <w:sz w:val="28"/>
          <w:szCs w:val="28"/>
        </w:rPr>
      </w:pPr>
      <w:r w:rsidRPr="0072178F">
        <w:rPr>
          <w:rFonts w:ascii="Times New Roman" w:hAnsi="Times New Roman" w:cs="Times New Roman"/>
          <w:sz w:val="28"/>
          <w:szCs w:val="28"/>
          <w:lang w:val="uk-UA"/>
        </w:rPr>
        <w:t xml:space="preserve"> </w:t>
      </w:r>
      <w:r w:rsidRPr="0072178F">
        <w:rPr>
          <w:rFonts w:ascii="Times New Roman" w:hAnsi="Times New Roman" w:cs="Times New Roman"/>
          <w:sz w:val="28"/>
          <w:szCs w:val="28"/>
        </w:rPr>
        <w:t xml:space="preserve">Сергеевич В. Лекции и исследования по древней истории русского права. – 4-е изд. – СПб., 1910. – С. 15–16. </w:t>
      </w:r>
    </w:p>
    <w:p w:rsidR="00AB7C43" w:rsidRPr="000264F9" w:rsidRDefault="00AB7C43" w:rsidP="0072178F">
      <w:pPr>
        <w:shd w:val="clear" w:color="auto" w:fill="FFFFFF"/>
        <w:jc w:val="both"/>
        <w:rPr>
          <w:rFonts w:ascii="Times New Roman" w:hAnsi="Times New Roman" w:cs="Times New Roman"/>
          <w:sz w:val="28"/>
          <w:szCs w:val="28"/>
          <w:lang w:val="uk-UA"/>
        </w:rPr>
      </w:pPr>
      <w:r w:rsidRPr="0072178F">
        <w:rPr>
          <w:rFonts w:ascii="Times New Roman" w:hAnsi="Times New Roman" w:cs="Times New Roman"/>
          <w:sz w:val="28"/>
          <w:szCs w:val="28"/>
        </w:rPr>
        <w:t>Слабченко М.Е. Малорусский полк в административном отношении (Историко-юридический очерк). – Одесса, 1909. –</w:t>
      </w:r>
      <w:r w:rsidR="00CD21EF">
        <w:rPr>
          <w:rFonts w:ascii="Times New Roman" w:hAnsi="Times New Roman" w:cs="Times New Roman"/>
          <w:sz w:val="28"/>
          <w:szCs w:val="28"/>
          <w:lang w:val="uk-UA"/>
        </w:rPr>
        <w:t xml:space="preserve"> С. 27.</w:t>
      </w:r>
      <w:r w:rsidRPr="000264F9">
        <w:rPr>
          <w:rFonts w:ascii="Times New Roman" w:hAnsi="Times New Roman" w:cs="Times New Roman"/>
          <w:sz w:val="28"/>
          <w:szCs w:val="28"/>
          <w:lang w:val="uk-UA"/>
        </w:rPr>
        <w:t xml:space="preserve"> </w:t>
      </w:r>
    </w:p>
    <w:p w:rsidR="00AB7C43" w:rsidRPr="00AB7C43" w:rsidRDefault="00AB7C43" w:rsidP="00AB7C43">
      <w:pPr>
        <w:shd w:val="clear" w:color="auto" w:fill="FFFFFF"/>
        <w:jc w:val="both"/>
        <w:rPr>
          <w:rFonts w:ascii="Times New Roman" w:hAnsi="Times New Roman" w:cs="Times New Roman"/>
          <w:i/>
          <w:iCs/>
          <w:sz w:val="28"/>
          <w:szCs w:val="28"/>
          <w:lang w:val="uk-UA"/>
        </w:rPr>
      </w:pPr>
      <w:proofErr w:type="spellStart"/>
      <w:r w:rsidRPr="000264F9">
        <w:rPr>
          <w:rFonts w:ascii="Times New Roman" w:hAnsi="Times New Roman" w:cs="Times New Roman"/>
          <w:sz w:val="28"/>
          <w:szCs w:val="28"/>
          <w:lang w:val="uk-UA"/>
        </w:rPr>
        <w:t>СлабченкоМ.Е</w:t>
      </w:r>
      <w:proofErr w:type="spellEnd"/>
      <w:r w:rsidRPr="000264F9">
        <w:rPr>
          <w:rFonts w:ascii="Times New Roman" w:hAnsi="Times New Roman" w:cs="Times New Roman"/>
          <w:sz w:val="28"/>
          <w:szCs w:val="28"/>
          <w:lang w:val="uk-UA"/>
        </w:rPr>
        <w:t xml:space="preserve">. Ще до історії устрою Гетьманщини XVII–XVIII ст.: З </w:t>
      </w:r>
      <w:r w:rsidRPr="00AB7C43">
        <w:rPr>
          <w:rFonts w:ascii="Times New Roman" w:hAnsi="Times New Roman" w:cs="Times New Roman"/>
          <w:i/>
          <w:iCs/>
          <w:sz w:val="28"/>
          <w:szCs w:val="28"/>
          <w:lang w:val="uk-UA"/>
        </w:rPr>
        <w:t>приводу заміток М.П. Василенка // Записки Наукового Товариства ім. Шевченка. – 1913. – Т. 116. – С. 70.</w:t>
      </w:r>
    </w:p>
    <w:p w:rsidR="00AB7C43" w:rsidRPr="00AB7C43" w:rsidRDefault="00AB7C43" w:rsidP="00AB7C43">
      <w:pPr>
        <w:jc w:val="both"/>
        <w:rPr>
          <w:rFonts w:ascii="Times New Roman" w:eastAsia="Times New Roman" w:hAnsi="Times New Roman" w:cs="Times New Roman"/>
          <w:sz w:val="28"/>
          <w:szCs w:val="28"/>
          <w:lang w:val="uk-UA" w:eastAsia="ru-RU" w:bidi="lo-LA"/>
        </w:rPr>
      </w:pPr>
      <w:proofErr w:type="spellStart"/>
      <w:r w:rsidRPr="00AB7C43">
        <w:rPr>
          <w:rFonts w:ascii="Times New Roman" w:eastAsia="Times New Roman" w:hAnsi="Times New Roman" w:cs="Times New Roman"/>
          <w:sz w:val="28"/>
          <w:szCs w:val="28"/>
          <w:lang w:eastAsia="ru-RU" w:bidi="lo-LA"/>
        </w:rPr>
        <w:t>Смолій</w:t>
      </w:r>
      <w:proofErr w:type="spellEnd"/>
      <w:r w:rsidRPr="00AB7C43">
        <w:rPr>
          <w:rFonts w:ascii="Times New Roman" w:eastAsia="Times New Roman" w:hAnsi="Times New Roman" w:cs="Times New Roman"/>
          <w:sz w:val="28"/>
          <w:szCs w:val="28"/>
          <w:lang w:eastAsia="ru-RU" w:bidi="lo-LA"/>
        </w:rPr>
        <w:t xml:space="preserve"> В.А., Степанков В.С. Богдан Хмельницький: </w:t>
      </w:r>
      <w:proofErr w:type="spellStart"/>
      <w:r w:rsidRPr="00AB7C43">
        <w:rPr>
          <w:rFonts w:ascii="Times New Roman" w:eastAsia="Times New Roman" w:hAnsi="Times New Roman" w:cs="Times New Roman"/>
          <w:sz w:val="28"/>
          <w:szCs w:val="28"/>
          <w:lang w:eastAsia="ru-RU" w:bidi="lo-LA"/>
        </w:rPr>
        <w:t>Соціально-політичний</w:t>
      </w:r>
      <w:proofErr w:type="spellEnd"/>
      <w:r w:rsidRPr="00AB7C43">
        <w:rPr>
          <w:rFonts w:ascii="Times New Roman" w:eastAsia="Times New Roman" w:hAnsi="Times New Roman" w:cs="Times New Roman"/>
          <w:sz w:val="28"/>
          <w:szCs w:val="28"/>
          <w:lang w:eastAsia="ru-RU" w:bidi="lo-LA"/>
        </w:rPr>
        <w:t xml:space="preserve"> портрет. К., 1993</w:t>
      </w:r>
      <w:r w:rsidR="0072178F">
        <w:rPr>
          <w:rFonts w:ascii="Times New Roman" w:eastAsia="Times New Roman" w:hAnsi="Times New Roman" w:cs="Times New Roman"/>
          <w:sz w:val="28"/>
          <w:szCs w:val="28"/>
          <w:lang w:val="uk-UA" w:eastAsia="ru-RU" w:bidi="lo-LA"/>
        </w:rPr>
        <w:t>.</w:t>
      </w:r>
    </w:p>
    <w:p w:rsidR="00AB7C43" w:rsidRPr="00AB7C43" w:rsidRDefault="00AB7C43" w:rsidP="00AB7C43">
      <w:pPr>
        <w:jc w:val="both"/>
        <w:rPr>
          <w:rFonts w:ascii="Times New Roman" w:eastAsia="Times New Roman" w:hAnsi="Times New Roman" w:cs="Times New Roman"/>
          <w:i/>
          <w:iCs/>
          <w:sz w:val="28"/>
          <w:szCs w:val="28"/>
          <w:lang w:eastAsia="ru-RU" w:bidi="lo-LA"/>
        </w:rPr>
      </w:pPr>
      <w:proofErr w:type="spellStart"/>
      <w:r w:rsidRPr="00AB7C43">
        <w:rPr>
          <w:rFonts w:ascii="Times New Roman" w:eastAsia="Times New Roman" w:hAnsi="Times New Roman" w:cs="Times New Roman"/>
          <w:sz w:val="28"/>
          <w:szCs w:val="28"/>
          <w:lang w:eastAsia="ru-RU" w:bidi="lo-LA"/>
        </w:rPr>
        <w:t>Смолій</w:t>
      </w:r>
      <w:proofErr w:type="spellEnd"/>
      <w:r w:rsidRPr="00AB7C43">
        <w:rPr>
          <w:rFonts w:ascii="Times New Roman" w:eastAsia="Times New Roman" w:hAnsi="Times New Roman" w:cs="Times New Roman"/>
          <w:sz w:val="28"/>
          <w:szCs w:val="28"/>
          <w:lang w:eastAsia="ru-RU" w:bidi="lo-LA"/>
        </w:rPr>
        <w:t xml:space="preserve"> В.А., Степанков В.С. У </w:t>
      </w:r>
      <w:proofErr w:type="spellStart"/>
      <w:r w:rsidRPr="00AB7C43">
        <w:rPr>
          <w:rFonts w:ascii="Times New Roman" w:eastAsia="Times New Roman" w:hAnsi="Times New Roman" w:cs="Times New Roman"/>
          <w:sz w:val="28"/>
          <w:szCs w:val="28"/>
          <w:lang w:eastAsia="ru-RU" w:bidi="lo-LA"/>
        </w:rPr>
        <w:t>пошуках</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нової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концепції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Визвольної</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війни</w:t>
      </w:r>
      <w:proofErr w:type="spellEnd"/>
      <w:r w:rsidRPr="00AB7C43">
        <w:rPr>
          <w:rFonts w:ascii="Times New Roman" w:eastAsia="Times New Roman" w:hAnsi="Times New Roman" w:cs="Times New Roman"/>
          <w:sz w:val="28"/>
          <w:szCs w:val="28"/>
          <w:lang w:eastAsia="ru-RU" w:bidi="lo-LA"/>
        </w:rPr>
        <w:t xml:space="preserve"> </w:t>
      </w:r>
      <w:proofErr w:type="spellStart"/>
      <w:r w:rsidRPr="00AB7C43">
        <w:rPr>
          <w:rFonts w:ascii="Times New Roman" w:eastAsia="Times New Roman" w:hAnsi="Times New Roman" w:cs="Times New Roman"/>
          <w:sz w:val="28"/>
          <w:szCs w:val="28"/>
          <w:lang w:eastAsia="ru-RU" w:bidi="lo-LA"/>
        </w:rPr>
        <w:t>українського</w:t>
      </w:r>
      <w:proofErr w:type="spellEnd"/>
      <w:r w:rsidRPr="00AB7C43">
        <w:rPr>
          <w:rFonts w:ascii="Times New Roman" w:eastAsia="Times New Roman" w:hAnsi="Times New Roman" w:cs="Times New Roman"/>
          <w:sz w:val="28"/>
          <w:szCs w:val="28"/>
          <w:lang w:eastAsia="ru-RU" w:bidi="lo-LA"/>
        </w:rPr>
        <w:t xml:space="preserve"> народу</w:t>
      </w:r>
      <w:r w:rsidRPr="00AB7C43">
        <w:rPr>
          <w:rFonts w:ascii="Times New Roman" w:eastAsia="Times New Roman" w:hAnsi="Times New Roman" w:cs="Times New Roman"/>
          <w:i/>
          <w:iCs/>
          <w:sz w:val="28"/>
          <w:szCs w:val="28"/>
          <w:lang w:eastAsia="ru-RU" w:bidi="lo-LA"/>
        </w:rPr>
        <w:t xml:space="preserve"> XVII ст. К., 1992</w:t>
      </w:r>
    </w:p>
    <w:p w:rsidR="00AB7C43" w:rsidRPr="00E07599" w:rsidRDefault="00AB7C43" w:rsidP="00AB7C43">
      <w:pPr>
        <w:shd w:val="clear" w:color="auto" w:fill="FFFFFF"/>
        <w:jc w:val="both"/>
        <w:rPr>
          <w:rFonts w:ascii="Times New Roman" w:eastAsia="Times New Roman" w:hAnsi="Times New Roman" w:cs="Times New Roman"/>
          <w:sz w:val="28"/>
          <w:szCs w:val="28"/>
          <w:lang w:val="uk-UA" w:eastAsia="ru-RU" w:bidi="lo-LA"/>
        </w:rPr>
      </w:pPr>
      <w:proofErr w:type="spellStart"/>
      <w:r w:rsidRPr="00AB7C43">
        <w:rPr>
          <w:rFonts w:ascii="Times New Roman" w:hAnsi="Times New Roman" w:cs="Times New Roman"/>
          <w:i/>
          <w:iCs/>
          <w:sz w:val="28"/>
          <w:szCs w:val="28"/>
          <w:lang w:val="uk-UA"/>
        </w:rPr>
        <w:t>Федорук</w:t>
      </w:r>
      <w:proofErr w:type="spellEnd"/>
      <w:r w:rsidRPr="00AB7C43">
        <w:rPr>
          <w:rFonts w:ascii="Times New Roman" w:hAnsi="Times New Roman" w:cs="Times New Roman"/>
          <w:i/>
          <w:iCs/>
          <w:sz w:val="28"/>
          <w:szCs w:val="28"/>
          <w:lang w:val="uk-UA"/>
        </w:rPr>
        <w:t xml:space="preserve"> Я. Віленський договір 1656 року: Східноєвропейська криза і Україна у середині</w:t>
      </w:r>
      <w:r w:rsidRPr="00AB7C43">
        <w:rPr>
          <w:rFonts w:ascii="Times New Roman" w:hAnsi="Times New Roman" w:cs="Times New Roman"/>
          <w:sz w:val="28"/>
          <w:szCs w:val="28"/>
          <w:lang w:val="uk-UA"/>
        </w:rPr>
        <w:t xml:space="preserve"> </w:t>
      </w:r>
      <w:r w:rsidRPr="000264F9">
        <w:rPr>
          <w:rFonts w:ascii="Times New Roman" w:hAnsi="Times New Roman" w:cs="Times New Roman"/>
          <w:sz w:val="28"/>
          <w:szCs w:val="28"/>
          <w:lang w:val="uk-UA"/>
        </w:rPr>
        <w:t>XVII століття. – К., 2011. – С. 443–510.</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Федорук</w:t>
      </w:r>
      <w:proofErr w:type="spellEnd"/>
      <w:r w:rsidRPr="000264F9">
        <w:rPr>
          <w:rFonts w:ascii="Times New Roman" w:hAnsi="Times New Roman" w:cs="Times New Roman"/>
          <w:sz w:val="28"/>
          <w:szCs w:val="28"/>
          <w:lang w:val="uk-UA"/>
        </w:rPr>
        <w:t xml:space="preserve"> Я. Зовнішньополітична діяльність Богдана Хмельницького і формування його політичної програми: (1648 – серпень 1649 рр.). – Львів, 1993. – С. 27–30. </w:t>
      </w:r>
    </w:p>
    <w:p w:rsidR="00AB7C43" w:rsidRPr="000264F9" w:rsidRDefault="00AB7C43" w:rsidP="00AB7C43">
      <w:pPr>
        <w:shd w:val="clear" w:color="auto" w:fill="FFFFFF"/>
        <w:ind w:firstLine="851"/>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Федорук</w:t>
      </w:r>
      <w:proofErr w:type="spellEnd"/>
      <w:r w:rsidRPr="000264F9">
        <w:rPr>
          <w:rFonts w:ascii="Times New Roman" w:hAnsi="Times New Roman" w:cs="Times New Roman"/>
          <w:sz w:val="28"/>
          <w:szCs w:val="28"/>
          <w:lang w:val="uk-UA"/>
        </w:rPr>
        <w:t xml:space="preserve"> Я. Українсько-московська угода 1654 року в історико-правових дослідженнях російської та української </w:t>
      </w:r>
      <w:proofErr w:type="spellStart"/>
      <w:r w:rsidRPr="000264F9">
        <w:rPr>
          <w:rFonts w:ascii="Times New Roman" w:hAnsi="Times New Roman" w:cs="Times New Roman"/>
          <w:sz w:val="28"/>
          <w:szCs w:val="28"/>
          <w:lang w:val="uk-UA"/>
        </w:rPr>
        <w:t>історіографій</w:t>
      </w:r>
      <w:proofErr w:type="spellEnd"/>
      <w:r w:rsidRPr="000264F9">
        <w:rPr>
          <w:rFonts w:ascii="Times New Roman" w:hAnsi="Times New Roman" w:cs="Times New Roman"/>
          <w:sz w:val="28"/>
          <w:szCs w:val="28"/>
          <w:lang w:val="uk-UA"/>
        </w:rPr>
        <w:t xml:space="preserve"> кінця ХІХ – </w:t>
      </w:r>
      <w:r w:rsidRPr="000264F9">
        <w:rPr>
          <w:rFonts w:ascii="Times New Roman" w:hAnsi="Times New Roman" w:cs="Times New Roman"/>
          <w:sz w:val="28"/>
          <w:szCs w:val="28"/>
          <w:lang w:val="uk-UA"/>
        </w:rPr>
        <w:lastRenderedPageBreak/>
        <w:t xml:space="preserve">50-х років ХХ століття // Україна в Центрально-Східній Європі: (З найдавніших часів до кінця XVIII ст.). – К., 2004. – Вип. 4. – С. 402–437. </w:t>
      </w:r>
    </w:p>
    <w:p w:rsidR="00AB7C43" w:rsidRPr="00AB7C43" w:rsidRDefault="00AB7C43" w:rsidP="00AB7C43">
      <w:pPr>
        <w:ind w:firstLine="851"/>
        <w:jc w:val="both"/>
        <w:rPr>
          <w:rFonts w:ascii="Times New Roman" w:eastAsia="Times New Roman" w:hAnsi="Times New Roman" w:cs="Times New Roman"/>
          <w:sz w:val="28"/>
          <w:szCs w:val="28"/>
          <w:lang w:val="uk-UA" w:eastAsia="ru-RU" w:bidi="lo-LA"/>
        </w:rPr>
      </w:pPr>
      <w:proofErr w:type="spellStart"/>
      <w:r w:rsidRPr="00AB7C43">
        <w:rPr>
          <w:rFonts w:ascii="Times New Roman" w:eastAsia="Times New Roman" w:hAnsi="Times New Roman" w:cs="Times New Roman"/>
          <w:sz w:val="28"/>
          <w:szCs w:val="28"/>
          <w:lang w:val="uk-UA" w:eastAsia="ru-RU" w:bidi="lo-LA"/>
        </w:rPr>
        <w:t>Федорук</w:t>
      </w:r>
      <w:proofErr w:type="spellEnd"/>
      <w:r w:rsidRPr="00AB7C43">
        <w:rPr>
          <w:rFonts w:ascii="Times New Roman" w:eastAsia="Times New Roman" w:hAnsi="Times New Roman" w:cs="Times New Roman"/>
          <w:sz w:val="28"/>
          <w:szCs w:val="28"/>
          <w:lang w:val="uk-UA" w:eastAsia="ru-RU" w:bidi="lo-LA"/>
        </w:rPr>
        <w:t xml:space="preserve"> Я.О. Міжнародна дипломатія і політика України 1654–1657, ч. 1: 1654 рік. Львів, 1996</w:t>
      </w:r>
      <w:r w:rsidR="0072178F">
        <w:rPr>
          <w:rFonts w:ascii="Times New Roman" w:eastAsia="Times New Roman" w:hAnsi="Times New Roman" w:cs="Times New Roman"/>
          <w:sz w:val="28"/>
          <w:szCs w:val="28"/>
          <w:lang w:val="uk-UA" w:eastAsia="ru-RU" w:bidi="lo-LA"/>
        </w:rPr>
        <w:t>.</w:t>
      </w:r>
    </w:p>
    <w:p w:rsidR="00AB7C43" w:rsidRPr="000264F9" w:rsidRDefault="00AB7C43" w:rsidP="00AB7C43">
      <w:pPr>
        <w:shd w:val="clear" w:color="auto" w:fill="FFFFFF"/>
        <w:jc w:val="both"/>
        <w:rPr>
          <w:rFonts w:ascii="Times New Roman" w:hAnsi="Times New Roman" w:cs="Times New Roman"/>
          <w:sz w:val="28"/>
          <w:szCs w:val="28"/>
          <w:lang w:val="uk-UA"/>
        </w:rPr>
      </w:pPr>
      <w:r w:rsidRPr="000264F9">
        <w:rPr>
          <w:rFonts w:ascii="Times New Roman" w:hAnsi="Times New Roman" w:cs="Times New Roman"/>
          <w:sz w:val="28"/>
          <w:szCs w:val="28"/>
          <w:lang w:val="uk-UA"/>
        </w:rPr>
        <w:t xml:space="preserve"> Шевченко Ф.П. Політичні та економічні зв’язки України з Росією у середині XVII ст. – К., 1959. – С. 325–328. </w:t>
      </w:r>
    </w:p>
    <w:p w:rsidR="00AB7C43" w:rsidRPr="000264F9" w:rsidRDefault="00AB7C43" w:rsidP="003368BC">
      <w:pPr>
        <w:shd w:val="clear" w:color="auto" w:fill="FFFFFF"/>
        <w:jc w:val="both"/>
        <w:rPr>
          <w:rFonts w:ascii="Times New Roman" w:hAnsi="Times New Roman" w:cs="Times New Roman"/>
          <w:sz w:val="28"/>
          <w:szCs w:val="28"/>
          <w:lang w:val="uk-UA"/>
        </w:rPr>
      </w:pPr>
      <w:proofErr w:type="spellStart"/>
      <w:r w:rsidRPr="000264F9">
        <w:rPr>
          <w:rFonts w:ascii="Times New Roman" w:hAnsi="Times New Roman" w:cs="Times New Roman"/>
          <w:sz w:val="28"/>
          <w:szCs w:val="28"/>
          <w:lang w:val="uk-UA"/>
        </w:rPr>
        <w:t>Якловлів</w:t>
      </w:r>
      <w:proofErr w:type="spellEnd"/>
      <w:r w:rsidRPr="000264F9">
        <w:rPr>
          <w:rFonts w:ascii="Times New Roman" w:hAnsi="Times New Roman" w:cs="Times New Roman"/>
          <w:sz w:val="28"/>
          <w:szCs w:val="28"/>
          <w:lang w:val="uk-UA"/>
        </w:rPr>
        <w:t xml:space="preserve"> А. Українсько-московські договори в XVII–XVIII віках // Переяславська рада очима істориків, мовою документів. – С. 124.</w:t>
      </w:r>
    </w:p>
    <w:p w:rsidR="00AB7C43" w:rsidRPr="000264F9" w:rsidRDefault="00AB7C43" w:rsidP="003368BC">
      <w:pPr>
        <w:shd w:val="clear" w:color="auto" w:fill="FFFFFF"/>
        <w:jc w:val="both"/>
        <w:rPr>
          <w:rFonts w:ascii="Times New Roman" w:hAnsi="Times New Roman" w:cs="Times New Roman"/>
          <w:sz w:val="28"/>
          <w:szCs w:val="28"/>
          <w:lang w:val="uk-UA"/>
        </w:rPr>
      </w:pPr>
      <w:r w:rsidRPr="000264F9">
        <w:rPr>
          <w:rFonts w:ascii="Times New Roman" w:hAnsi="Times New Roman" w:cs="Times New Roman"/>
          <w:sz w:val="28"/>
          <w:szCs w:val="28"/>
          <w:lang w:val="uk-UA"/>
        </w:rPr>
        <w:t xml:space="preserve"> </w:t>
      </w:r>
      <w:proofErr w:type="spellStart"/>
      <w:r w:rsidRPr="000264F9">
        <w:rPr>
          <w:rFonts w:ascii="Times New Roman" w:hAnsi="Times New Roman" w:cs="Times New Roman"/>
          <w:sz w:val="28"/>
          <w:szCs w:val="28"/>
          <w:lang w:val="uk-UA"/>
        </w:rPr>
        <w:t>Яковлів</w:t>
      </w:r>
      <w:proofErr w:type="spellEnd"/>
      <w:r w:rsidRPr="000264F9">
        <w:rPr>
          <w:rFonts w:ascii="Times New Roman" w:hAnsi="Times New Roman" w:cs="Times New Roman"/>
          <w:sz w:val="28"/>
          <w:szCs w:val="28"/>
          <w:lang w:val="uk-UA"/>
        </w:rPr>
        <w:t xml:space="preserve"> А. Договір гетьмана Богдана Хмельницького з Москвою року 1654 // </w:t>
      </w:r>
      <w:proofErr w:type="spellStart"/>
      <w:r w:rsidRPr="000264F9">
        <w:rPr>
          <w:rFonts w:ascii="Times New Roman" w:hAnsi="Times New Roman" w:cs="Times New Roman"/>
          <w:sz w:val="28"/>
          <w:szCs w:val="28"/>
          <w:lang w:val="uk-UA"/>
        </w:rPr>
        <w:t>Юбілейний</w:t>
      </w:r>
      <w:proofErr w:type="spellEnd"/>
      <w:r w:rsidRPr="000264F9">
        <w:rPr>
          <w:rFonts w:ascii="Times New Roman" w:hAnsi="Times New Roman" w:cs="Times New Roman"/>
          <w:sz w:val="28"/>
          <w:szCs w:val="28"/>
          <w:lang w:val="uk-UA"/>
        </w:rPr>
        <w:t xml:space="preserve"> збірник на пошану академіка Дмитра </w:t>
      </w:r>
      <w:proofErr w:type="spellStart"/>
      <w:r w:rsidRPr="000264F9">
        <w:rPr>
          <w:rFonts w:ascii="Times New Roman" w:hAnsi="Times New Roman" w:cs="Times New Roman"/>
          <w:sz w:val="28"/>
          <w:szCs w:val="28"/>
          <w:lang w:val="uk-UA"/>
        </w:rPr>
        <w:t>Йвановича</w:t>
      </w:r>
      <w:proofErr w:type="spellEnd"/>
      <w:r w:rsidRPr="000264F9">
        <w:rPr>
          <w:rFonts w:ascii="Times New Roman" w:hAnsi="Times New Roman" w:cs="Times New Roman"/>
          <w:sz w:val="28"/>
          <w:szCs w:val="28"/>
          <w:lang w:val="uk-UA"/>
        </w:rPr>
        <w:t xml:space="preserve"> Багалія. – К., 1927. –</w:t>
      </w:r>
      <w:r w:rsidR="0072178F">
        <w:rPr>
          <w:rFonts w:ascii="Times New Roman" w:hAnsi="Times New Roman" w:cs="Times New Roman"/>
          <w:sz w:val="28"/>
          <w:szCs w:val="28"/>
          <w:lang w:val="uk-UA"/>
        </w:rPr>
        <w:t xml:space="preserve"> С. 598, 603, 606, 609 (прим.).</w:t>
      </w:r>
    </w:p>
    <w:p w:rsidR="00AB7C43" w:rsidRPr="00AB7C43" w:rsidRDefault="00AB7C43" w:rsidP="00AB7C43">
      <w:pPr>
        <w:ind w:left="720" w:firstLine="0"/>
        <w:jc w:val="both"/>
        <w:rPr>
          <w:rFonts w:ascii="Times New Roman" w:eastAsia="Times New Roman" w:hAnsi="Times New Roman" w:cs="Times New Roman"/>
          <w:sz w:val="28"/>
          <w:szCs w:val="28"/>
          <w:lang w:val="uk-UA" w:eastAsia="ru-RU" w:bidi="lo-LA"/>
        </w:rPr>
      </w:pPr>
      <w:proofErr w:type="spellStart"/>
      <w:r w:rsidRPr="00AB7C43">
        <w:rPr>
          <w:rFonts w:ascii="Times New Roman" w:eastAsia="Times New Roman" w:hAnsi="Times New Roman" w:cs="Times New Roman"/>
          <w:sz w:val="28"/>
          <w:szCs w:val="28"/>
          <w:lang w:val="uk-UA" w:eastAsia="ru-RU" w:bidi="lo-LA"/>
        </w:rPr>
        <w:t>Яковлів</w:t>
      </w:r>
      <w:proofErr w:type="spellEnd"/>
      <w:r w:rsidRPr="00AB7C43">
        <w:rPr>
          <w:rFonts w:ascii="Times New Roman" w:eastAsia="Times New Roman" w:hAnsi="Times New Roman" w:cs="Times New Roman"/>
          <w:sz w:val="28"/>
          <w:szCs w:val="28"/>
          <w:lang w:val="uk-UA" w:eastAsia="ru-RU" w:bidi="lo-LA"/>
        </w:rPr>
        <w:t xml:space="preserve"> А. Українсько-московська угода 1654. Нью-Йорк, 1954</w:t>
      </w:r>
    </w:p>
    <w:p w:rsidR="00AB7C43" w:rsidRPr="00AB7C43" w:rsidRDefault="00AB7C43" w:rsidP="00AB7C43">
      <w:pPr>
        <w:shd w:val="clear" w:color="auto" w:fill="FFFFFF"/>
        <w:jc w:val="both"/>
        <w:rPr>
          <w:rFonts w:ascii="Times New Roman" w:hAnsi="Times New Roman" w:cs="Times New Roman"/>
          <w:sz w:val="28"/>
          <w:szCs w:val="28"/>
          <w:lang w:val="uk-UA"/>
        </w:rPr>
      </w:pPr>
      <w:r w:rsidRPr="00AB7C43">
        <w:rPr>
          <w:rFonts w:ascii="Times New Roman" w:hAnsi="Times New Roman" w:cs="Times New Roman"/>
          <w:sz w:val="28"/>
          <w:szCs w:val="28"/>
          <w:lang w:val="uk-UA"/>
        </w:rPr>
        <w:t xml:space="preserve"> </w:t>
      </w:r>
      <w:r w:rsidRPr="000264F9">
        <w:rPr>
          <w:rFonts w:ascii="Times New Roman" w:hAnsi="Times New Roman" w:cs="Times New Roman"/>
          <w:sz w:val="28"/>
          <w:szCs w:val="28"/>
          <w:lang w:val="uk-UA"/>
        </w:rPr>
        <w:t>Ясь О. Образи Переяслава в українській історіографії академічної доби: (Початок ХІХ – кінець 80-х років ХХ століття) // Переяславська рада 1654 року: (Історіографія та дослідже</w:t>
      </w:r>
      <w:r w:rsidRPr="00AB7C43">
        <w:rPr>
          <w:rFonts w:ascii="Times New Roman" w:hAnsi="Times New Roman" w:cs="Times New Roman"/>
          <w:sz w:val="28"/>
          <w:szCs w:val="28"/>
          <w:lang w:val="uk-UA"/>
        </w:rPr>
        <w:t xml:space="preserve">ння). – С. 572, 580. </w:t>
      </w:r>
    </w:p>
    <w:sectPr w:rsidR="00AB7C43" w:rsidRPr="00AB7C43">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A1" w:rsidRDefault="00DB1CA1" w:rsidP="00465891">
      <w:r>
        <w:separator/>
      </w:r>
    </w:p>
  </w:endnote>
  <w:endnote w:type="continuationSeparator" w:id="0">
    <w:p w:rsidR="00DB1CA1" w:rsidRDefault="00DB1CA1" w:rsidP="004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okChampa">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A1" w:rsidRDefault="00DB1CA1" w:rsidP="00465891">
      <w:r>
        <w:separator/>
      </w:r>
    </w:p>
  </w:footnote>
  <w:footnote w:type="continuationSeparator" w:id="0">
    <w:p w:rsidR="00DB1CA1" w:rsidRDefault="00DB1CA1" w:rsidP="0046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573093"/>
      <w:docPartObj>
        <w:docPartGallery w:val="Page Numbers (Top of Page)"/>
        <w:docPartUnique/>
      </w:docPartObj>
    </w:sdtPr>
    <w:sdtEndPr/>
    <w:sdtContent>
      <w:p w:rsidR="00465891" w:rsidRDefault="00465891">
        <w:pPr>
          <w:pStyle w:val="a6"/>
          <w:jc w:val="right"/>
        </w:pPr>
        <w:r>
          <w:fldChar w:fldCharType="begin"/>
        </w:r>
        <w:r>
          <w:instrText>PAGE   \* MERGEFORMAT</w:instrText>
        </w:r>
        <w:r>
          <w:fldChar w:fldCharType="separate"/>
        </w:r>
        <w:r w:rsidR="00FA31AD">
          <w:rPr>
            <w:noProof/>
          </w:rPr>
          <w:t>5</w:t>
        </w:r>
        <w:r>
          <w:fldChar w:fldCharType="end"/>
        </w:r>
      </w:p>
    </w:sdtContent>
  </w:sdt>
  <w:p w:rsidR="00465891" w:rsidRDefault="0046589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F83"/>
    <w:multiLevelType w:val="multilevel"/>
    <w:tmpl w:val="EA68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347F0"/>
    <w:multiLevelType w:val="multilevel"/>
    <w:tmpl w:val="E642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E8"/>
    <w:rsid w:val="000264F9"/>
    <w:rsid w:val="000666C2"/>
    <w:rsid w:val="00083387"/>
    <w:rsid w:val="000965CE"/>
    <w:rsid w:val="00263DF6"/>
    <w:rsid w:val="003173F1"/>
    <w:rsid w:val="003368BC"/>
    <w:rsid w:val="003A35AF"/>
    <w:rsid w:val="003A3EC2"/>
    <w:rsid w:val="003E0419"/>
    <w:rsid w:val="0040093A"/>
    <w:rsid w:val="0040665A"/>
    <w:rsid w:val="00465891"/>
    <w:rsid w:val="00596A72"/>
    <w:rsid w:val="005A13FB"/>
    <w:rsid w:val="005D5CBC"/>
    <w:rsid w:val="0072178F"/>
    <w:rsid w:val="009045A4"/>
    <w:rsid w:val="00985CF7"/>
    <w:rsid w:val="009A6E9A"/>
    <w:rsid w:val="009E57FF"/>
    <w:rsid w:val="009F3C2B"/>
    <w:rsid w:val="00A32DC4"/>
    <w:rsid w:val="00A60FA0"/>
    <w:rsid w:val="00AB7C43"/>
    <w:rsid w:val="00B100FA"/>
    <w:rsid w:val="00B27242"/>
    <w:rsid w:val="00B42CA0"/>
    <w:rsid w:val="00B57232"/>
    <w:rsid w:val="00B9126E"/>
    <w:rsid w:val="00CD21EF"/>
    <w:rsid w:val="00DB1CA1"/>
    <w:rsid w:val="00E07599"/>
    <w:rsid w:val="00F105E8"/>
    <w:rsid w:val="00FA31AD"/>
    <w:rsid w:val="00FC0C2E"/>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A345"/>
  <w15:chartTrackingRefBased/>
  <w15:docId w15:val="{F90D12FB-58F8-4806-B51D-B375D39D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599"/>
    <w:pPr>
      <w:spacing w:before="100" w:beforeAutospacing="1" w:after="100" w:afterAutospacing="1"/>
      <w:ind w:firstLine="0"/>
    </w:pPr>
    <w:rPr>
      <w:rFonts w:ascii="Times New Roman" w:eastAsia="Times New Roman" w:hAnsi="Times New Roman" w:cs="Times New Roman"/>
      <w:sz w:val="24"/>
      <w:szCs w:val="24"/>
      <w:lang w:eastAsia="ru-RU" w:bidi="lo-LA"/>
    </w:rPr>
  </w:style>
  <w:style w:type="character" w:styleId="a4">
    <w:name w:val="Hyperlink"/>
    <w:basedOn w:val="a0"/>
    <w:uiPriority w:val="99"/>
    <w:semiHidden/>
    <w:unhideWhenUsed/>
    <w:rsid w:val="00E07599"/>
    <w:rPr>
      <w:color w:val="0000FF"/>
      <w:u w:val="single"/>
    </w:rPr>
  </w:style>
  <w:style w:type="character" w:styleId="a5">
    <w:name w:val="Strong"/>
    <w:basedOn w:val="a0"/>
    <w:uiPriority w:val="22"/>
    <w:qFormat/>
    <w:rsid w:val="00E07599"/>
    <w:rPr>
      <w:b/>
      <w:bCs/>
    </w:rPr>
  </w:style>
  <w:style w:type="paragraph" w:styleId="a6">
    <w:name w:val="header"/>
    <w:basedOn w:val="a"/>
    <w:link w:val="a7"/>
    <w:uiPriority w:val="99"/>
    <w:unhideWhenUsed/>
    <w:rsid w:val="00465891"/>
    <w:pPr>
      <w:tabs>
        <w:tab w:val="center" w:pos="4677"/>
        <w:tab w:val="right" w:pos="9355"/>
      </w:tabs>
    </w:pPr>
  </w:style>
  <w:style w:type="character" w:customStyle="1" w:styleId="a7">
    <w:name w:val="Верхний колонтитул Знак"/>
    <w:basedOn w:val="a0"/>
    <w:link w:val="a6"/>
    <w:uiPriority w:val="99"/>
    <w:rsid w:val="00465891"/>
  </w:style>
  <w:style w:type="paragraph" w:styleId="a8">
    <w:name w:val="footer"/>
    <w:basedOn w:val="a"/>
    <w:link w:val="a9"/>
    <w:uiPriority w:val="99"/>
    <w:unhideWhenUsed/>
    <w:rsid w:val="00465891"/>
    <w:pPr>
      <w:tabs>
        <w:tab w:val="center" w:pos="4677"/>
        <w:tab w:val="right" w:pos="9355"/>
      </w:tabs>
    </w:pPr>
  </w:style>
  <w:style w:type="character" w:customStyle="1" w:styleId="a9">
    <w:name w:val="Нижний колонтитул Знак"/>
    <w:basedOn w:val="a0"/>
    <w:link w:val="a8"/>
    <w:uiPriority w:val="99"/>
    <w:rsid w:val="00465891"/>
  </w:style>
  <w:style w:type="character" w:styleId="aa">
    <w:name w:val="Emphasis"/>
    <w:basedOn w:val="a0"/>
    <w:uiPriority w:val="20"/>
    <w:qFormat/>
    <w:rsid w:val="00AB7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19535">
      <w:bodyDiv w:val="1"/>
      <w:marLeft w:val="0"/>
      <w:marRight w:val="0"/>
      <w:marTop w:val="0"/>
      <w:marBottom w:val="0"/>
      <w:divBdr>
        <w:top w:val="none" w:sz="0" w:space="0" w:color="auto"/>
        <w:left w:val="none" w:sz="0" w:space="0" w:color="auto"/>
        <w:bottom w:val="none" w:sz="0" w:space="0" w:color="auto"/>
        <w:right w:val="none" w:sz="0" w:space="0" w:color="auto"/>
      </w:divBdr>
    </w:div>
    <w:div w:id="401485770">
      <w:bodyDiv w:val="1"/>
      <w:marLeft w:val="0"/>
      <w:marRight w:val="0"/>
      <w:marTop w:val="0"/>
      <w:marBottom w:val="0"/>
      <w:divBdr>
        <w:top w:val="none" w:sz="0" w:space="0" w:color="auto"/>
        <w:left w:val="none" w:sz="0" w:space="0" w:color="auto"/>
        <w:bottom w:val="none" w:sz="0" w:space="0" w:color="auto"/>
        <w:right w:val="none" w:sz="0" w:space="0" w:color="auto"/>
      </w:divBdr>
    </w:div>
    <w:div w:id="515272299">
      <w:bodyDiv w:val="1"/>
      <w:marLeft w:val="0"/>
      <w:marRight w:val="0"/>
      <w:marTop w:val="0"/>
      <w:marBottom w:val="0"/>
      <w:divBdr>
        <w:top w:val="none" w:sz="0" w:space="0" w:color="auto"/>
        <w:left w:val="none" w:sz="0" w:space="0" w:color="auto"/>
        <w:bottom w:val="none" w:sz="0" w:space="0" w:color="auto"/>
        <w:right w:val="none" w:sz="0" w:space="0" w:color="auto"/>
      </w:divBdr>
    </w:div>
    <w:div w:id="641738144">
      <w:bodyDiv w:val="1"/>
      <w:marLeft w:val="0"/>
      <w:marRight w:val="0"/>
      <w:marTop w:val="0"/>
      <w:marBottom w:val="0"/>
      <w:divBdr>
        <w:top w:val="none" w:sz="0" w:space="0" w:color="auto"/>
        <w:left w:val="none" w:sz="0" w:space="0" w:color="auto"/>
        <w:bottom w:val="none" w:sz="0" w:space="0" w:color="auto"/>
        <w:right w:val="none" w:sz="0" w:space="0" w:color="auto"/>
      </w:divBdr>
    </w:div>
    <w:div w:id="712921329">
      <w:bodyDiv w:val="1"/>
      <w:marLeft w:val="0"/>
      <w:marRight w:val="0"/>
      <w:marTop w:val="0"/>
      <w:marBottom w:val="0"/>
      <w:divBdr>
        <w:top w:val="none" w:sz="0" w:space="0" w:color="auto"/>
        <w:left w:val="none" w:sz="0" w:space="0" w:color="auto"/>
        <w:bottom w:val="none" w:sz="0" w:space="0" w:color="auto"/>
        <w:right w:val="none" w:sz="0" w:space="0" w:color="auto"/>
      </w:divBdr>
    </w:div>
    <w:div w:id="744843238">
      <w:bodyDiv w:val="1"/>
      <w:marLeft w:val="0"/>
      <w:marRight w:val="0"/>
      <w:marTop w:val="0"/>
      <w:marBottom w:val="0"/>
      <w:divBdr>
        <w:top w:val="none" w:sz="0" w:space="0" w:color="auto"/>
        <w:left w:val="none" w:sz="0" w:space="0" w:color="auto"/>
        <w:bottom w:val="none" w:sz="0" w:space="0" w:color="auto"/>
        <w:right w:val="none" w:sz="0" w:space="0" w:color="auto"/>
      </w:divBdr>
    </w:div>
    <w:div w:id="1001080222">
      <w:bodyDiv w:val="1"/>
      <w:marLeft w:val="0"/>
      <w:marRight w:val="0"/>
      <w:marTop w:val="0"/>
      <w:marBottom w:val="0"/>
      <w:divBdr>
        <w:top w:val="none" w:sz="0" w:space="0" w:color="auto"/>
        <w:left w:val="none" w:sz="0" w:space="0" w:color="auto"/>
        <w:bottom w:val="none" w:sz="0" w:space="0" w:color="auto"/>
        <w:right w:val="none" w:sz="0" w:space="0" w:color="auto"/>
      </w:divBdr>
    </w:div>
    <w:div w:id="1224222541">
      <w:bodyDiv w:val="1"/>
      <w:marLeft w:val="0"/>
      <w:marRight w:val="0"/>
      <w:marTop w:val="0"/>
      <w:marBottom w:val="0"/>
      <w:divBdr>
        <w:top w:val="none" w:sz="0" w:space="0" w:color="auto"/>
        <w:left w:val="none" w:sz="0" w:space="0" w:color="auto"/>
        <w:bottom w:val="none" w:sz="0" w:space="0" w:color="auto"/>
        <w:right w:val="none" w:sz="0" w:space="0" w:color="auto"/>
      </w:divBdr>
    </w:div>
    <w:div w:id="1677343298">
      <w:bodyDiv w:val="1"/>
      <w:marLeft w:val="0"/>
      <w:marRight w:val="0"/>
      <w:marTop w:val="0"/>
      <w:marBottom w:val="0"/>
      <w:divBdr>
        <w:top w:val="none" w:sz="0" w:space="0" w:color="auto"/>
        <w:left w:val="none" w:sz="0" w:space="0" w:color="auto"/>
        <w:bottom w:val="none" w:sz="0" w:space="0" w:color="auto"/>
        <w:right w:val="none" w:sz="0" w:space="0" w:color="auto"/>
      </w:divBdr>
    </w:div>
    <w:div w:id="1791583559">
      <w:bodyDiv w:val="1"/>
      <w:marLeft w:val="0"/>
      <w:marRight w:val="0"/>
      <w:marTop w:val="0"/>
      <w:marBottom w:val="0"/>
      <w:divBdr>
        <w:top w:val="none" w:sz="0" w:space="0" w:color="auto"/>
        <w:left w:val="none" w:sz="0" w:space="0" w:color="auto"/>
        <w:bottom w:val="none" w:sz="0" w:space="0" w:color="auto"/>
        <w:right w:val="none" w:sz="0" w:space="0" w:color="auto"/>
      </w:divBdr>
    </w:div>
    <w:div w:id="1989896472">
      <w:bodyDiv w:val="1"/>
      <w:marLeft w:val="0"/>
      <w:marRight w:val="0"/>
      <w:marTop w:val="0"/>
      <w:marBottom w:val="0"/>
      <w:divBdr>
        <w:top w:val="none" w:sz="0" w:space="0" w:color="auto"/>
        <w:left w:val="none" w:sz="0" w:space="0" w:color="auto"/>
        <w:bottom w:val="none" w:sz="0" w:space="0" w:color="auto"/>
        <w:right w:val="none" w:sz="0" w:space="0" w:color="auto"/>
      </w:divBdr>
    </w:div>
    <w:div w:id="20746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5%D0%B9%D0%BC" TargetMode="External"/><Relationship Id="rId13" Type="http://schemas.openxmlformats.org/officeDocument/2006/relationships/hyperlink" Target="https://uk.wikipedia.org/wiki/%D0%A1%D0%B5%D0%B9%D0%BC_%D0%A0%D0%B5%D1%87%D1%96_%D0%9F%D0%BE%D1%81%D0%BF%D0%BE%D0%BB%D0%B8%D1%82%D0%BE%D1%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A0%D1%96%D1%87_%D0%9F%D0%BE%D1%81%D0%BF%D0%BE%D0%BB%D0%B8%D1%82%D0%B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k.wikipedia.org/wiki/Pacta_conven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2%D0%B8%D0%B1%D0%BE%D1%80%D0%BD%D0%B0_%D0%BC%D0%BE%D0%BD%D0%B0%D1%80%D1%85%D1%96%D1%8F" TargetMode="External"/><Relationship Id="rId5" Type="http://schemas.openxmlformats.org/officeDocument/2006/relationships/webSettings" Target="webSettings.xml"/><Relationship Id="rId15" Type="http://schemas.openxmlformats.org/officeDocument/2006/relationships/hyperlink" Target="https://uk.wikipedia.org/w/index.php?title=%D0%9A%D0%BE%D1%80%D0%BE%D0%BB%D1%96%D0%B2%D1%81%D1%8C%D0%BA%D0%B0_%D0%B2%D0%BB%D0%B0%D0%B4%D0%B0&amp;action=edit&amp;redlink=1" TargetMode="External"/><Relationship Id="rId10" Type="http://schemas.openxmlformats.org/officeDocument/2006/relationships/hyperlink" Target="https://uk.wikipedia.org/wiki/%D0%95%D0%BB%D0%B5%D0%BA%D1%86%D1%96%D1%8F_%D0%B2%D1%96%D0%BB%D1%8C%D0%BD%D0%B0_%D0%BF%D0%BE%D0%B3%D0%BE%D0%BB%D0%BE%D0%B2%D0%BD%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wikipedia.org/wiki/Interregnum" TargetMode="External"/><Relationship Id="rId14" Type="http://schemas.openxmlformats.org/officeDocument/2006/relationships/hyperlink" Target="https://uk.wikipedia.org/wiki/Pacta_conven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1EC5-C8E1-4CC3-B7E8-C3A12BF2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4088</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HISTORY-15</dc:creator>
  <cp:keywords/>
  <dc:description/>
  <cp:lastModifiedBy>HISTORY-15</cp:lastModifiedBy>
  <cp:revision>7</cp:revision>
  <dcterms:created xsi:type="dcterms:W3CDTF">2023-03-23T08:11:00Z</dcterms:created>
  <dcterms:modified xsi:type="dcterms:W3CDTF">2023-03-23T12:28:00Z</dcterms:modified>
</cp:coreProperties>
</file>